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89A6F" w14:textId="77777777" w:rsidR="006D40E2" w:rsidRDefault="007B67E9">
      <w:pPr>
        <w:jc w:val="center"/>
        <w:rPr>
          <w:lang w:eastAsia="ja-JP"/>
        </w:rPr>
      </w:pPr>
      <w:r>
        <w:rPr>
          <w:rFonts w:eastAsia="メイリオ" w:cs="メイリオ"/>
          <w:b/>
          <w:color w:val="2F5597"/>
          <w:sz w:val="32"/>
          <w:lang w:eastAsia="ja-JP"/>
        </w:rPr>
        <w:t>応募用頭紙（実演・ワークショップ）</w:t>
      </w:r>
    </w:p>
    <w:tbl>
      <w:tblPr>
        <w:tblW w:w="0" w:type="auto"/>
        <w:jc w:val="center"/>
        <w:tblBorders>
          <w:top w:val="single" w:sz="6" w:space="0" w:color="D1D5DB"/>
          <w:left w:val="single" w:sz="6" w:space="0" w:color="D1D5DB"/>
          <w:bottom w:val="single" w:sz="6" w:space="0" w:color="D1D5DB"/>
          <w:right w:val="single" w:sz="6" w:space="0" w:color="D1D5DB"/>
          <w:insideH w:val="single" w:sz="6" w:space="0" w:color="D1D5DB"/>
          <w:insideV w:val="single" w:sz="6" w:space="0" w:color="D1D5DB"/>
        </w:tblBorders>
        <w:tblLayout w:type="fixed"/>
        <w:tblLook w:val="04A0" w:firstRow="1" w:lastRow="0" w:firstColumn="1" w:lastColumn="0" w:noHBand="0" w:noVBand="1"/>
      </w:tblPr>
      <w:tblGrid>
        <w:gridCol w:w="9752"/>
      </w:tblGrid>
      <w:tr w:rsidR="006D40E2" w14:paraId="3276A421" w14:textId="77777777">
        <w:trPr>
          <w:jc w:val="center"/>
        </w:trPr>
        <w:tc>
          <w:tcPr>
            <w:tcW w:w="9752" w:type="dxa"/>
            <w:shd w:val="clear" w:color="auto" w:fill="F3F4F6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2794C72" w14:textId="77777777" w:rsidR="006D40E2" w:rsidRDefault="007B67E9">
            <w:pPr>
              <w:spacing w:after="0"/>
              <w:rPr>
                <w:lang w:eastAsia="ja-JP"/>
              </w:rPr>
            </w:pPr>
            <w:r>
              <w:rPr>
                <w:rFonts w:eastAsia="メイリオ" w:cs="メイリオ"/>
                <w:sz w:val="18"/>
                <w:lang w:eastAsia="ja-JP"/>
              </w:rPr>
              <w:t>※ 応募内容の要点を整理するための様式です。企画書等の提出書類の先頭に添付してください。</w:t>
            </w:r>
          </w:p>
        </w:tc>
      </w:tr>
    </w:tbl>
    <w:p w14:paraId="0C83636D" w14:textId="77777777" w:rsidR="006D40E2" w:rsidRDefault="006D40E2">
      <w:pPr>
        <w:rPr>
          <w:lang w:eastAsia="ja-JP"/>
        </w:rPr>
      </w:pPr>
    </w:p>
    <w:tbl>
      <w:tblPr>
        <w:tblW w:w="0" w:type="auto"/>
        <w:jc w:val="center"/>
        <w:tblBorders>
          <w:top w:val="single" w:sz="8" w:space="0" w:color="B7C0CD"/>
          <w:left w:val="single" w:sz="8" w:space="0" w:color="B7C0CD"/>
          <w:bottom w:val="single" w:sz="8" w:space="0" w:color="B7C0CD"/>
          <w:right w:val="single" w:sz="8" w:space="0" w:color="B7C0CD"/>
          <w:insideH w:val="single" w:sz="8" w:space="0" w:color="B7C0CD"/>
          <w:insideV w:val="single" w:sz="8" w:space="0" w:color="B7C0CD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2438"/>
        <w:gridCol w:w="2438"/>
        <w:gridCol w:w="2438"/>
      </w:tblGrid>
      <w:tr w:rsidR="006D40E2" w14:paraId="769FE7C7" w14:textId="77777777">
        <w:trPr>
          <w:trHeight w:val="680"/>
          <w:jc w:val="center"/>
        </w:trPr>
        <w:tc>
          <w:tcPr>
            <w:tcW w:w="2438" w:type="dxa"/>
            <w:shd w:val="clear" w:color="auto" w:fill="D9E2F3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78A137B" w14:textId="77777777" w:rsidR="006D40E2" w:rsidRDefault="007B67E9">
            <w:pPr>
              <w:spacing w:after="0"/>
              <w:jc w:val="center"/>
            </w:pPr>
            <w:proofErr w:type="spellStart"/>
            <w:r>
              <w:rPr>
                <w:rFonts w:eastAsia="メイリオ" w:cs="メイリオ"/>
                <w:b/>
                <w:sz w:val="19"/>
              </w:rPr>
              <w:t>会社名</w:t>
            </w:r>
            <w:proofErr w:type="spellEnd"/>
          </w:p>
        </w:tc>
        <w:tc>
          <w:tcPr>
            <w:tcW w:w="2438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71A2913" w14:textId="77777777" w:rsidR="006D40E2" w:rsidRDefault="006D40E2">
            <w:pPr>
              <w:spacing w:after="0"/>
            </w:pPr>
          </w:p>
        </w:tc>
        <w:tc>
          <w:tcPr>
            <w:tcW w:w="2438" w:type="dxa"/>
            <w:shd w:val="clear" w:color="auto" w:fill="D9E2F3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1A6C479" w14:textId="77777777" w:rsidR="006D40E2" w:rsidRDefault="007B67E9">
            <w:pPr>
              <w:spacing w:after="0"/>
              <w:jc w:val="center"/>
            </w:pPr>
            <w:r>
              <w:rPr>
                <w:rFonts w:eastAsia="メイリオ" w:cs="メイリオ"/>
                <w:b/>
                <w:sz w:val="19"/>
              </w:rPr>
              <w:t>担当者</w:t>
            </w:r>
          </w:p>
        </w:tc>
        <w:tc>
          <w:tcPr>
            <w:tcW w:w="2438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5CC387D" w14:textId="77777777" w:rsidR="006D40E2" w:rsidRDefault="006D40E2">
            <w:pPr>
              <w:spacing w:after="0"/>
            </w:pPr>
          </w:p>
        </w:tc>
      </w:tr>
      <w:tr w:rsidR="006D40E2" w14:paraId="6F8F3F2D" w14:textId="77777777">
        <w:trPr>
          <w:trHeight w:val="680"/>
          <w:jc w:val="center"/>
        </w:trPr>
        <w:tc>
          <w:tcPr>
            <w:tcW w:w="2438" w:type="dxa"/>
            <w:shd w:val="clear" w:color="auto" w:fill="D9E2F3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F8BAB5C" w14:textId="77777777" w:rsidR="006D40E2" w:rsidRDefault="007B67E9">
            <w:pPr>
              <w:spacing w:after="0"/>
              <w:jc w:val="center"/>
            </w:pPr>
            <w:r>
              <w:rPr>
                <w:rFonts w:eastAsia="メイリオ" w:cs="メイリオ"/>
                <w:b/>
                <w:sz w:val="19"/>
              </w:rPr>
              <w:t>電話</w:t>
            </w:r>
          </w:p>
        </w:tc>
        <w:tc>
          <w:tcPr>
            <w:tcW w:w="2438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C39E22E" w14:textId="77777777" w:rsidR="006D40E2" w:rsidRDefault="006D40E2">
            <w:pPr>
              <w:spacing w:after="0"/>
            </w:pPr>
          </w:p>
        </w:tc>
        <w:tc>
          <w:tcPr>
            <w:tcW w:w="2438" w:type="dxa"/>
            <w:shd w:val="clear" w:color="auto" w:fill="D9E2F3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3A6DEFF" w14:textId="77777777" w:rsidR="006D40E2" w:rsidRDefault="007B67E9">
            <w:pPr>
              <w:spacing w:after="0"/>
              <w:jc w:val="center"/>
            </w:pPr>
            <w:r>
              <w:rPr>
                <w:rFonts w:eastAsia="メイリオ" w:cs="メイリオ"/>
                <w:b/>
                <w:sz w:val="19"/>
              </w:rPr>
              <w:t>メールアドレス</w:t>
            </w:r>
          </w:p>
        </w:tc>
        <w:tc>
          <w:tcPr>
            <w:tcW w:w="2438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3C59FC6" w14:textId="77777777" w:rsidR="006D40E2" w:rsidRDefault="006D40E2">
            <w:pPr>
              <w:spacing w:after="0"/>
            </w:pPr>
          </w:p>
        </w:tc>
      </w:tr>
      <w:tr w:rsidR="006D40E2" w14:paraId="59D71F14" w14:textId="77777777">
        <w:trPr>
          <w:trHeight w:val="920"/>
          <w:jc w:val="center"/>
        </w:trPr>
        <w:tc>
          <w:tcPr>
            <w:tcW w:w="2438" w:type="dxa"/>
            <w:shd w:val="clear" w:color="auto" w:fill="D9E2F3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5778FCA" w14:textId="77777777" w:rsidR="006D40E2" w:rsidRDefault="007B67E9">
            <w:pPr>
              <w:spacing w:after="0"/>
              <w:jc w:val="center"/>
            </w:pPr>
            <w:r>
              <w:rPr>
                <w:rFonts w:eastAsia="メイリオ" w:cs="メイリオ"/>
                <w:b/>
                <w:sz w:val="19"/>
              </w:rPr>
              <w:t>応募日</w:t>
            </w:r>
          </w:p>
        </w:tc>
        <w:tc>
          <w:tcPr>
            <w:tcW w:w="2438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6D42EB2" w14:textId="3A36CD92" w:rsidR="006D40E2" w:rsidRDefault="007B67E9">
            <w:pPr>
              <w:spacing w:after="0"/>
            </w:pPr>
            <w:r>
              <w:rPr>
                <w:rFonts w:eastAsia="メイリオ" w:cs="メイリオ"/>
              </w:rPr>
              <w:t xml:space="preserve">　　　年　　月　　日</w:t>
            </w:r>
          </w:p>
        </w:tc>
        <w:tc>
          <w:tcPr>
            <w:tcW w:w="4876" w:type="dxa"/>
            <w:gridSpan w:val="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510353D" w14:textId="77777777" w:rsidR="006D40E2" w:rsidRDefault="006D40E2">
            <w:pPr>
              <w:spacing w:after="0"/>
            </w:pPr>
          </w:p>
        </w:tc>
      </w:tr>
      <w:tr w:rsidR="006D40E2" w14:paraId="309C0039" w14:textId="77777777">
        <w:trPr>
          <w:trHeight w:val="1160"/>
          <w:jc w:val="center"/>
        </w:trPr>
        <w:tc>
          <w:tcPr>
            <w:tcW w:w="2438" w:type="dxa"/>
            <w:shd w:val="clear" w:color="auto" w:fill="D9E2F3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CD02BC4" w14:textId="77777777" w:rsidR="006D40E2" w:rsidRDefault="007B67E9">
            <w:pPr>
              <w:spacing w:after="0"/>
              <w:jc w:val="center"/>
            </w:pPr>
            <w:r>
              <w:rPr>
                <w:rFonts w:eastAsia="メイリオ" w:cs="メイリオ"/>
                <w:b/>
                <w:sz w:val="19"/>
              </w:rPr>
              <w:t>備考</w:t>
            </w:r>
          </w:p>
        </w:tc>
        <w:tc>
          <w:tcPr>
            <w:tcW w:w="7314" w:type="dxa"/>
            <w:gridSpan w:val="3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92BCE73" w14:textId="77777777" w:rsidR="006D40E2" w:rsidRDefault="006D40E2">
            <w:pPr>
              <w:spacing w:after="0"/>
            </w:pPr>
          </w:p>
        </w:tc>
      </w:tr>
    </w:tbl>
    <w:p w14:paraId="6BC15A81" w14:textId="77777777" w:rsidR="006D40E2" w:rsidRDefault="007B67E9">
      <w:pPr>
        <w:spacing w:before="360" w:after="120" w:line="240" w:lineRule="auto"/>
      </w:pPr>
      <w:r>
        <w:rPr>
          <w:rFonts w:eastAsia="メイリオ" w:cs="メイリオ"/>
          <w:b/>
          <w:color w:val="2F5597"/>
          <w:sz w:val="24"/>
        </w:rPr>
        <w:t>1. 応募区分</w:t>
      </w:r>
    </w:p>
    <w:tbl>
      <w:tblPr>
        <w:tblW w:w="0" w:type="auto"/>
        <w:jc w:val="center"/>
        <w:tblBorders>
          <w:top w:val="single" w:sz="8" w:space="0" w:color="B7C0CD"/>
          <w:left w:val="single" w:sz="8" w:space="0" w:color="B7C0CD"/>
          <w:bottom w:val="single" w:sz="8" w:space="0" w:color="B7C0CD"/>
          <w:right w:val="single" w:sz="8" w:space="0" w:color="B7C0CD"/>
          <w:insideH w:val="single" w:sz="8" w:space="0" w:color="B7C0CD"/>
          <w:insideV w:val="single" w:sz="8" w:space="0" w:color="B7C0CD"/>
        </w:tblBorders>
        <w:tblLayout w:type="fixed"/>
        <w:tblLook w:val="04A0" w:firstRow="1" w:lastRow="0" w:firstColumn="1" w:lastColumn="0" w:noHBand="0" w:noVBand="1"/>
      </w:tblPr>
      <w:tblGrid>
        <w:gridCol w:w="9752"/>
      </w:tblGrid>
      <w:tr w:rsidR="006D40E2" w14:paraId="3F806D72" w14:textId="77777777">
        <w:trPr>
          <w:trHeight w:val="640"/>
          <w:jc w:val="center"/>
        </w:trPr>
        <w:tc>
          <w:tcPr>
            <w:tcW w:w="9752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3B9F1DC" w14:textId="77777777" w:rsidR="006D40E2" w:rsidRDefault="00000000">
            <w:pPr>
              <w:spacing w:after="0"/>
              <w:rPr>
                <w:lang w:eastAsia="ja-JP"/>
              </w:rPr>
            </w:pPr>
            <w:sdt>
              <w:sdtPr>
                <w:rPr>
                  <w:lang w:eastAsia="ja-JP"/>
                </w:rPr>
                <w:id w:val="28092219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7B67E9">
                  <w:rPr>
                    <w:rFonts w:eastAsia="メイリオ" w:cs="メイリオ"/>
                    <w:lang w:eastAsia="ja-JP"/>
                  </w:rPr>
                  <w:t>□</w:t>
                </w:r>
              </w:sdtContent>
            </w:sdt>
            <w:r w:rsidR="007B67E9">
              <w:rPr>
                <w:rFonts w:eastAsia="メイリオ" w:cs="メイリオ"/>
                <w:lang w:eastAsia="ja-JP"/>
              </w:rPr>
              <w:t xml:space="preserve"> 区分１（欧州）　　</w:t>
            </w:r>
            <w:sdt>
              <w:sdtPr>
                <w:rPr>
                  <w:lang w:eastAsia="ja-JP"/>
                </w:rPr>
                <w:id w:val="184275489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7B67E9">
                  <w:rPr>
                    <w:rFonts w:eastAsia="メイリオ" w:cs="メイリオ"/>
                    <w:lang w:eastAsia="ja-JP"/>
                  </w:rPr>
                  <w:t>□</w:t>
                </w:r>
              </w:sdtContent>
            </w:sdt>
            <w:r w:rsidR="007B67E9">
              <w:rPr>
                <w:rFonts w:eastAsia="メイリオ" w:cs="メイリオ"/>
                <w:lang w:eastAsia="ja-JP"/>
              </w:rPr>
              <w:t xml:space="preserve"> 区分２（アジア）</w:t>
            </w:r>
          </w:p>
        </w:tc>
      </w:tr>
      <w:tr w:rsidR="006D40E2" w14:paraId="67FDDD6B" w14:textId="77777777">
        <w:trPr>
          <w:trHeight w:val="1120"/>
          <w:jc w:val="center"/>
        </w:trPr>
        <w:tc>
          <w:tcPr>
            <w:tcW w:w="9752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CF3973D" w14:textId="77777777" w:rsidR="006D40E2" w:rsidRDefault="007B67E9">
            <w:pPr>
              <w:spacing w:after="120"/>
              <w:rPr>
                <w:lang w:eastAsia="ja-JP"/>
              </w:rPr>
            </w:pPr>
            <w:r>
              <w:rPr>
                <w:rFonts w:eastAsia="メイリオ" w:cs="メイリオ"/>
                <w:b/>
                <w:sz w:val="19"/>
                <w:lang w:eastAsia="ja-JP"/>
              </w:rPr>
              <w:t>応募テーマ／狙い（簡潔に）</w:t>
            </w:r>
          </w:p>
        </w:tc>
      </w:tr>
    </w:tbl>
    <w:p w14:paraId="11243F0B" w14:textId="77777777" w:rsidR="006D40E2" w:rsidRDefault="007B67E9">
      <w:pPr>
        <w:spacing w:before="360" w:after="120" w:line="240" w:lineRule="auto"/>
      </w:pPr>
      <w:r>
        <w:rPr>
          <w:rFonts w:eastAsia="メイリオ" w:cs="メイリオ"/>
          <w:b/>
          <w:color w:val="2F5597"/>
          <w:sz w:val="24"/>
        </w:rPr>
        <w:t xml:space="preserve">2. </w:t>
      </w:r>
      <w:proofErr w:type="spellStart"/>
      <w:r>
        <w:rPr>
          <w:rFonts w:eastAsia="メイリオ" w:cs="メイリオ"/>
          <w:b/>
          <w:color w:val="2F5597"/>
          <w:sz w:val="24"/>
        </w:rPr>
        <w:t>実施形態</w:t>
      </w:r>
      <w:proofErr w:type="spellEnd"/>
    </w:p>
    <w:tbl>
      <w:tblPr>
        <w:tblW w:w="0" w:type="auto"/>
        <w:jc w:val="center"/>
        <w:tblBorders>
          <w:top w:val="single" w:sz="8" w:space="0" w:color="B7C0CD"/>
          <w:left w:val="single" w:sz="8" w:space="0" w:color="B7C0CD"/>
          <w:bottom w:val="single" w:sz="8" w:space="0" w:color="B7C0CD"/>
          <w:right w:val="single" w:sz="8" w:space="0" w:color="B7C0CD"/>
          <w:insideH w:val="single" w:sz="8" w:space="0" w:color="B7C0CD"/>
          <w:insideV w:val="single" w:sz="8" w:space="0" w:color="B7C0CD"/>
        </w:tblBorders>
        <w:tblLayout w:type="fixed"/>
        <w:tblLook w:val="04A0" w:firstRow="1" w:lastRow="0" w:firstColumn="1" w:lastColumn="0" w:noHBand="0" w:noVBand="1"/>
      </w:tblPr>
      <w:tblGrid>
        <w:gridCol w:w="4876"/>
        <w:gridCol w:w="4876"/>
      </w:tblGrid>
      <w:tr w:rsidR="006D40E2" w14:paraId="4FF31A78" w14:textId="77777777">
        <w:trPr>
          <w:trHeight w:val="880"/>
          <w:jc w:val="center"/>
        </w:trPr>
        <w:tc>
          <w:tcPr>
            <w:tcW w:w="4876" w:type="dxa"/>
            <w:shd w:val="clear" w:color="auto" w:fill="D9E2F3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693556D" w14:textId="77777777" w:rsidR="006D40E2" w:rsidRDefault="007B67E9">
            <w:pPr>
              <w:spacing w:after="0"/>
              <w:jc w:val="center"/>
            </w:pPr>
            <w:r>
              <w:rPr>
                <w:rFonts w:eastAsia="メイリオ" w:cs="メイリオ"/>
                <w:b/>
                <w:sz w:val="19"/>
              </w:rPr>
              <w:t>実施形態</w:t>
            </w:r>
          </w:p>
        </w:tc>
        <w:tc>
          <w:tcPr>
            <w:tcW w:w="4876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D40F490" w14:textId="77777777" w:rsidR="006D40E2" w:rsidRDefault="00000000">
            <w:pPr>
              <w:spacing w:after="0"/>
              <w:rPr>
                <w:lang w:eastAsia="ja-JP"/>
              </w:rPr>
            </w:pPr>
            <w:sdt>
              <w:sdtPr>
                <w:rPr>
                  <w:lang w:eastAsia="ja-JP"/>
                </w:rPr>
                <w:id w:val="65380695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7B67E9">
                  <w:rPr>
                    <w:rFonts w:eastAsia="メイリオ" w:cs="メイリオ"/>
                    <w:lang w:eastAsia="ja-JP"/>
                  </w:rPr>
                  <w:t>□</w:t>
                </w:r>
              </w:sdtContent>
            </w:sdt>
            <w:r w:rsidR="007B67E9">
              <w:rPr>
                <w:rFonts w:eastAsia="メイリオ" w:cs="メイリオ"/>
                <w:lang w:eastAsia="ja-JP"/>
              </w:rPr>
              <w:t xml:space="preserve"> 実演のみ　　</w:t>
            </w:r>
            <w:sdt>
              <w:sdtPr>
                <w:rPr>
                  <w:lang w:eastAsia="ja-JP"/>
                </w:rPr>
                <w:id w:val="134266920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7B67E9">
                  <w:rPr>
                    <w:rFonts w:eastAsia="メイリオ" w:cs="メイリオ"/>
                    <w:lang w:eastAsia="ja-JP"/>
                  </w:rPr>
                  <w:t>□</w:t>
                </w:r>
              </w:sdtContent>
            </w:sdt>
            <w:r w:rsidR="007B67E9">
              <w:rPr>
                <w:rFonts w:eastAsia="メイリオ" w:cs="メイリオ"/>
                <w:lang w:eastAsia="ja-JP"/>
              </w:rPr>
              <w:t xml:space="preserve"> ワークショップのみ　　</w:t>
            </w:r>
            <w:sdt>
              <w:sdtPr>
                <w:rPr>
                  <w:lang w:eastAsia="ja-JP"/>
                </w:rPr>
                <w:id w:val="207045952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7B67E9">
                  <w:rPr>
                    <w:rFonts w:eastAsia="メイリオ" w:cs="メイリオ"/>
                    <w:lang w:eastAsia="ja-JP"/>
                  </w:rPr>
                  <w:t>□</w:t>
                </w:r>
              </w:sdtContent>
            </w:sdt>
            <w:r w:rsidR="007B67E9">
              <w:rPr>
                <w:rFonts w:eastAsia="メイリオ" w:cs="メイリオ"/>
                <w:lang w:eastAsia="ja-JP"/>
              </w:rPr>
              <w:t xml:space="preserve"> 実演＋ワークショップ（併用）</w:t>
            </w:r>
          </w:p>
        </w:tc>
      </w:tr>
      <w:tr w:rsidR="006D40E2" w14:paraId="0456D4DF" w14:textId="77777777" w:rsidTr="006222A1">
        <w:trPr>
          <w:trHeight w:val="1236"/>
          <w:jc w:val="center"/>
        </w:trPr>
        <w:tc>
          <w:tcPr>
            <w:tcW w:w="4876" w:type="dxa"/>
            <w:shd w:val="clear" w:color="auto" w:fill="D9E2F3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C4B457C" w14:textId="77777777" w:rsidR="006D40E2" w:rsidRDefault="007B67E9">
            <w:pPr>
              <w:spacing w:after="0"/>
              <w:jc w:val="center"/>
            </w:pPr>
            <w:proofErr w:type="spellStart"/>
            <w:r>
              <w:rPr>
                <w:rFonts w:eastAsia="メイリオ" w:cs="メイリオ"/>
                <w:b/>
                <w:sz w:val="19"/>
              </w:rPr>
              <w:t>想定するイメージ</w:t>
            </w:r>
            <w:proofErr w:type="spellEnd"/>
          </w:p>
        </w:tc>
        <w:tc>
          <w:tcPr>
            <w:tcW w:w="4876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EB5825C" w14:textId="77777777" w:rsidR="006D40E2" w:rsidRDefault="006D40E2">
            <w:pPr>
              <w:spacing w:after="0"/>
            </w:pPr>
          </w:p>
        </w:tc>
      </w:tr>
    </w:tbl>
    <w:p w14:paraId="217D1705" w14:textId="77777777" w:rsidR="006222A1" w:rsidRDefault="006222A1">
      <w:pPr>
        <w:spacing w:before="360" w:after="120" w:line="240" w:lineRule="auto"/>
        <w:rPr>
          <w:rFonts w:eastAsia="メイリオ" w:cs="メイリオ"/>
          <w:b/>
          <w:color w:val="2F5597"/>
          <w:sz w:val="24"/>
          <w:lang w:eastAsia="ja-JP"/>
        </w:rPr>
      </w:pPr>
    </w:p>
    <w:p w14:paraId="12313380" w14:textId="5049277F" w:rsidR="006D40E2" w:rsidRDefault="007B67E9">
      <w:pPr>
        <w:spacing w:before="360" w:after="120" w:line="240" w:lineRule="auto"/>
        <w:rPr>
          <w:lang w:eastAsia="ja-JP"/>
        </w:rPr>
      </w:pPr>
      <w:r>
        <w:rPr>
          <w:rFonts w:eastAsia="メイリオ" w:cs="メイリオ"/>
          <w:b/>
          <w:color w:val="2F5597"/>
          <w:sz w:val="24"/>
          <w:lang w:eastAsia="ja-JP"/>
        </w:rPr>
        <w:lastRenderedPageBreak/>
        <w:t>3. 会期・日程　最大２会期まで／採択は１会期のみとなる場合があります</w:t>
      </w:r>
    </w:p>
    <w:tbl>
      <w:tblPr>
        <w:tblW w:w="0" w:type="auto"/>
        <w:jc w:val="center"/>
        <w:tblBorders>
          <w:top w:val="single" w:sz="8" w:space="0" w:color="B7C0CD"/>
          <w:left w:val="single" w:sz="8" w:space="0" w:color="B7C0CD"/>
          <w:bottom w:val="single" w:sz="8" w:space="0" w:color="B7C0CD"/>
          <w:right w:val="single" w:sz="8" w:space="0" w:color="B7C0CD"/>
          <w:insideH w:val="single" w:sz="8" w:space="0" w:color="B7C0CD"/>
          <w:insideV w:val="single" w:sz="8" w:space="0" w:color="B7C0CD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2438"/>
        <w:gridCol w:w="2438"/>
        <w:gridCol w:w="2438"/>
      </w:tblGrid>
      <w:tr w:rsidR="006D40E2" w14:paraId="2AD0027E" w14:textId="77777777">
        <w:trPr>
          <w:trHeight w:val="1040"/>
          <w:jc w:val="center"/>
        </w:trPr>
        <w:tc>
          <w:tcPr>
            <w:tcW w:w="2438" w:type="dxa"/>
            <w:shd w:val="clear" w:color="auto" w:fill="D9E2F3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49169BB" w14:textId="77777777" w:rsidR="006D40E2" w:rsidRDefault="007B67E9">
            <w:pPr>
              <w:spacing w:after="0"/>
              <w:jc w:val="center"/>
            </w:pPr>
            <w:proofErr w:type="spellStart"/>
            <w:r>
              <w:rPr>
                <w:rFonts w:eastAsia="メイリオ" w:cs="メイリオ"/>
                <w:b/>
                <w:sz w:val="19"/>
              </w:rPr>
              <w:t>会期数</w:t>
            </w:r>
            <w:proofErr w:type="spellEnd"/>
          </w:p>
        </w:tc>
        <w:tc>
          <w:tcPr>
            <w:tcW w:w="2438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991CF33" w14:textId="77777777" w:rsidR="006D40E2" w:rsidRDefault="00000000">
            <w:pPr>
              <w:spacing w:after="0"/>
            </w:pPr>
            <w:sdt>
              <w:sdtPr>
                <w:id w:val="52851897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7B67E9">
                  <w:rPr>
                    <w:rFonts w:eastAsia="メイリオ" w:cs="メイリオ"/>
                  </w:rPr>
                  <w:t>□</w:t>
                </w:r>
              </w:sdtContent>
            </w:sdt>
            <w:r w:rsidR="007B67E9">
              <w:rPr>
                <w:rFonts w:eastAsia="メイリオ" w:cs="メイリオ"/>
              </w:rPr>
              <w:t xml:space="preserve"> １会期　　</w:t>
            </w:r>
            <w:sdt>
              <w:sdtPr>
                <w:id w:val="6157261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7B67E9">
                  <w:rPr>
                    <w:rFonts w:eastAsia="メイリオ" w:cs="メイリオ"/>
                  </w:rPr>
                  <w:t>□</w:t>
                </w:r>
              </w:sdtContent>
            </w:sdt>
            <w:r w:rsidR="007B67E9">
              <w:rPr>
                <w:rFonts w:eastAsia="メイリオ" w:cs="メイリオ"/>
              </w:rPr>
              <w:t xml:space="preserve"> ２会期</w:t>
            </w:r>
          </w:p>
        </w:tc>
        <w:tc>
          <w:tcPr>
            <w:tcW w:w="2438" w:type="dxa"/>
            <w:shd w:val="clear" w:color="auto" w:fill="D9E2F3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9C6AE12" w14:textId="77777777" w:rsidR="006D40E2" w:rsidRDefault="007B67E9">
            <w:pPr>
              <w:spacing w:after="0"/>
              <w:jc w:val="center"/>
            </w:pPr>
            <w:r>
              <w:rPr>
                <w:rFonts w:eastAsia="メイリオ" w:cs="メイリオ"/>
                <w:b/>
                <w:sz w:val="19"/>
              </w:rPr>
              <w:t>２会期応募時の取扱い</w:t>
            </w:r>
          </w:p>
        </w:tc>
        <w:tc>
          <w:tcPr>
            <w:tcW w:w="2438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610BA82" w14:textId="7F8E0703" w:rsidR="006D40E2" w:rsidRDefault="00000000">
            <w:pPr>
              <w:spacing w:after="0"/>
              <w:rPr>
                <w:lang w:eastAsia="ja-JP"/>
              </w:rPr>
            </w:pPr>
            <w:sdt>
              <w:sdtPr>
                <w:rPr>
                  <w:lang w:eastAsia="ja-JP"/>
                </w:rPr>
                <w:id w:val="85692657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845AD1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7B67E9">
              <w:rPr>
                <w:rFonts w:eastAsia="メイリオ" w:cs="メイリオ"/>
                <w:lang w:eastAsia="ja-JP"/>
              </w:rPr>
              <w:t xml:space="preserve"> １会期のみの採択でも対応可能　</w:t>
            </w:r>
            <w:sdt>
              <w:sdtPr>
                <w:rPr>
                  <w:lang w:eastAsia="ja-JP"/>
                </w:rPr>
                <w:id w:val="201892543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7B67E9">
                  <w:rPr>
                    <w:rFonts w:eastAsia="メイリオ" w:cs="メイリオ"/>
                    <w:lang w:eastAsia="ja-JP"/>
                  </w:rPr>
                  <w:t>□</w:t>
                </w:r>
              </w:sdtContent>
            </w:sdt>
            <w:r w:rsidR="007B67E9">
              <w:rPr>
                <w:rFonts w:eastAsia="メイリオ" w:cs="メイリオ"/>
                <w:lang w:eastAsia="ja-JP"/>
              </w:rPr>
              <w:t xml:space="preserve"> ２会期とも採択されることを前提とする</w:t>
            </w:r>
          </w:p>
        </w:tc>
      </w:tr>
      <w:tr w:rsidR="006D40E2" w14:paraId="0EDFB126" w14:textId="77777777">
        <w:trPr>
          <w:trHeight w:val="680"/>
          <w:jc w:val="center"/>
        </w:trPr>
        <w:tc>
          <w:tcPr>
            <w:tcW w:w="2438" w:type="dxa"/>
            <w:shd w:val="clear" w:color="auto" w:fill="D9E2F3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8FC5985" w14:textId="77777777" w:rsidR="006D40E2" w:rsidRDefault="007B67E9">
            <w:pPr>
              <w:spacing w:after="0"/>
              <w:jc w:val="center"/>
            </w:pPr>
            <w:proofErr w:type="spellStart"/>
            <w:r>
              <w:rPr>
                <w:rFonts w:eastAsia="メイリオ" w:cs="メイリオ"/>
                <w:b/>
                <w:sz w:val="19"/>
              </w:rPr>
              <w:t>候補日</w:t>
            </w:r>
            <w:proofErr w:type="spellEnd"/>
            <w:r>
              <w:rPr>
                <w:rFonts w:eastAsia="メイリオ" w:cs="メイリオ"/>
                <w:b/>
                <w:sz w:val="19"/>
              </w:rPr>
              <w:t>①</w:t>
            </w:r>
          </w:p>
        </w:tc>
        <w:tc>
          <w:tcPr>
            <w:tcW w:w="7314" w:type="dxa"/>
            <w:gridSpan w:val="3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402EA34" w14:textId="77777777" w:rsidR="006D40E2" w:rsidRDefault="007B67E9">
            <w:pPr>
              <w:spacing w:after="0"/>
            </w:pPr>
            <w:r>
              <w:rPr>
                <w:rFonts w:eastAsia="メイリオ" w:cs="メイリオ"/>
              </w:rPr>
              <w:t xml:space="preserve">　　　年　　　月　　　日　～　　　年　　　月　　　日（　日間）</w:t>
            </w:r>
          </w:p>
        </w:tc>
      </w:tr>
      <w:tr w:rsidR="006D40E2" w14:paraId="555E2170" w14:textId="77777777">
        <w:trPr>
          <w:trHeight w:val="680"/>
          <w:jc w:val="center"/>
        </w:trPr>
        <w:tc>
          <w:tcPr>
            <w:tcW w:w="2438" w:type="dxa"/>
            <w:shd w:val="clear" w:color="auto" w:fill="D9E2F3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69BB3A1" w14:textId="77777777" w:rsidR="006D40E2" w:rsidRDefault="007B67E9">
            <w:pPr>
              <w:spacing w:after="0"/>
              <w:jc w:val="center"/>
            </w:pPr>
            <w:r>
              <w:rPr>
                <w:rFonts w:eastAsia="メイリオ" w:cs="メイリオ"/>
                <w:b/>
                <w:sz w:val="19"/>
              </w:rPr>
              <w:t>候補日②</w:t>
            </w:r>
          </w:p>
        </w:tc>
        <w:tc>
          <w:tcPr>
            <w:tcW w:w="7314" w:type="dxa"/>
            <w:gridSpan w:val="3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E470381" w14:textId="77777777" w:rsidR="006D40E2" w:rsidRDefault="007B67E9">
            <w:pPr>
              <w:spacing w:after="0"/>
            </w:pPr>
            <w:r>
              <w:rPr>
                <w:rFonts w:eastAsia="メイリオ" w:cs="メイリオ"/>
              </w:rPr>
              <w:t xml:space="preserve">　　　年　　　月　　　日　～　　　年　　　月　　　日（　日間）</w:t>
            </w:r>
          </w:p>
        </w:tc>
      </w:tr>
      <w:tr w:rsidR="006D40E2" w14:paraId="4E8D95FA" w14:textId="77777777">
        <w:trPr>
          <w:trHeight w:val="680"/>
          <w:jc w:val="center"/>
        </w:trPr>
        <w:tc>
          <w:tcPr>
            <w:tcW w:w="2438" w:type="dxa"/>
            <w:shd w:val="clear" w:color="auto" w:fill="D9E2F3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7359AA9" w14:textId="77777777" w:rsidR="006D40E2" w:rsidRDefault="007B67E9">
            <w:pPr>
              <w:spacing w:after="0"/>
              <w:jc w:val="center"/>
            </w:pPr>
            <w:r>
              <w:rPr>
                <w:rFonts w:eastAsia="メイリオ" w:cs="メイリオ"/>
                <w:b/>
                <w:sz w:val="19"/>
              </w:rPr>
              <w:t>実施日数</w:t>
            </w:r>
          </w:p>
        </w:tc>
        <w:tc>
          <w:tcPr>
            <w:tcW w:w="7314" w:type="dxa"/>
            <w:gridSpan w:val="3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E7AF81E" w14:textId="77777777" w:rsidR="006D40E2" w:rsidRDefault="00000000">
            <w:pPr>
              <w:spacing w:after="0"/>
              <w:rPr>
                <w:lang w:eastAsia="ja-JP"/>
              </w:rPr>
            </w:pPr>
            <w:sdt>
              <w:sdtPr>
                <w:rPr>
                  <w:lang w:eastAsia="ja-JP"/>
                </w:rPr>
                <w:id w:val="19642201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7B67E9">
                  <w:rPr>
                    <w:rFonts w:eastAsia="メイリオ" w:cs="メイリオ"/>
                    <w:lang w:eastAsia="ja-JP"/>
                  </w:rPr>
                  <w:t>□</w:t>
                </w:r>
              </w:sdtContent>
            </w:sdt>
            <w:r w:rsidR="007B67E9">
              <w:rPr>
                <w:rFonts w:eastAsia="メイリオ" w:cs="メイリオ"/>
                <w:lang w:eastAsia="ja-JP"/>
              </w:rPr>
              <w:t xml:space="preserve"> ４～５日程度　　</w:t>
            </w:r>
            <w:sdt>
              <w:sdtPr>
                <w:rPr>
                  <w:lang w:eastAsia="ja-JP"/>
                </w:rPr>
                <w:id w:val="206775809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7B67E9">
                  <w:rPr>
                    <w:rFonts w:eastAsia="メイリオ" w:cs="メイリオ"/>
                    <w:lang w:eastAsia="ja-JP"/>
                  </w:rPr>
                  <w:t>□</w:t>
                </w:r>
              </w:sdtContent>
            </w:sdt>
            <w:r w:rsidR="007B67E9">
              <w:rPr>
                <w:rFonts w:eastAsia="メイリオ" w:cs="メイリオ"/>
                <w:lang w:eastAsia="ja-JP"/>
              </w:rPr>
              <w:t xml:space="preserve"> その他（具体的に記載）</w:t>
            </w:r>
          </w:p>
        </w:tc>
      </w:tr>
      <w:tr w:rsidR="006D40E2" w14:paraId="0DF2CC12" w14:textId="77777777" w:rsidTr="006222A1">
        <w:trPr>
          <w:trHeight w:val="2094"/>
          <w:jc w:val="center"/>
        </w:trPr>
        <w:tc>
          <w:tcPr>
            <w:tcW w:w="2438" w:type="dxa"/>
            <w:shd w:val="clear" w:color="auto" w:fill="D9E2F3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8BF740F" w14:textId="77777777" w:rsidR="006D40E2" w:rsidRDefault="007B67E9">
            <w:pPr>
              <w:spacing w:after="0"/>
              <w:jc w:val="center"/>
            </w:pPr>
            <w:proofErr w:type="spellStart"/>
            <w:r>
              <w:rPr>
                <w:rFonts w:eastAsia="メイリオ" w:cs="メイリオ"/>
                <w:b/>
                <w:sz w:val="19"/>
              </w:rPr>
              <w:t>備考</w:t>
            </w:r>
            <w:proofErr w:type="spellEnd"/>
          </w:p>
        </w:tc>
        <w:tc>
          <w:tcPr>
            <w:tcW w:w="7314" w:type="dxa"/>
            <w:gridSpan w:val="3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3D42DED" w14:textId="77777777" w:rsidR="006D40E2" w:rsidRDefault="006D40E2">
            <w:pPr>
              <w:spacing w:after="0"/>
            </w:pPr>
          </w:p>
        </w:tc>
      </w:tr>
    </w:tbl>
    <w:p w14:paraId="368B8264" w14:textId="77777777" w:rsidR="006D40E2" w:rsidRDefault="007B67E9">
      <w:pPr>
        <w:spacing w:before="360" w:after="120" w:line="240" w:lineRule="auto"/>
        <w:rPr>
          <w:lang w:eastAsia="ja-JP"/>
        </w:rPr>
      </w:pPr>
      <w:r>
        <w:rPr>
          <w:rFonts w:eastAsia="メイリオ" w:cs="メイリオ"/>
          <w:b/>
          <w:color w:val="2F5597"/>
          <w:sz w:val="24"/>
          <w:lang w:eastAsia="ja-JP"/>
        </w:rPr>
        <w:t>4. 実施場所（国・都市・会場）</w:t>
      </w:r>
    </w:p>
    <w:tbl>
      <w:tblPr>
        <w:tblW w:w="0" w:type="auto"/>
        <w:jc w:val="center"/>
        <w:tblBorders>
          <w:top w:val="single" w:sz="8" w:space="0" w:color="B7C0CD"/>
          <w:left w:val="single" w:sz="8" w:space="0" w:color="B7C0CD"/>
          <w:bottom w:val="single" w:sz="8" w:space="0" w:color="B7C0CD"/>
          <w:right w:val="single" w:sz="8" w:space="0" w:color="B7C0CD"/>
          <w:insideH w:val="single" w:sz="8" w:space="0" w:color="B7C0CD"/>
          <w:insideV w:val="single" w:sz="8" w:space="0" w:color="B7C0CD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2438"/>
        <w:gridCol w:w="2438"/>
        <w:gridCol w:w="2438"/>
      </w:tblGrid>
      <w:tr w:rsidR="006D40E2" w14:paraId="1CB5913E" w14:textId="77777777">
        <w:trPr>
          <w:trHeight w:val="680"/>
          <w:jc w:val="center"/>
        </w:trPr>
        <w:tc>
          <w:tcPr>
            <w:tcW w:w="2438" w:type="dxa"/>
            <w:shd w:val="clear" w:color="auto" w:fill="D9E2F3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116047B" w14:textId="77777777" w:rsidR="006D40E2" w:rsidRDefault="007B67E9">
            <w:pPr>
              <w:spacing w:after="0"/>
              <w:jc w:val="center"/>
            </w:pPr>
            <w:r>
              <w:rPr>
                <w:rFonts w:eastAsia="メイリオ" w:cs="メイリオ"/>
                <w:b/>
                <w:sz w:val="19"/>
              </w:rPr>
              <w:t>国</w:t>
            </w:r>
          </w:p>
        </w:tc>
        <w:tc>
          <w:tcPr>
            <w:tcW w:w="2438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4B6A777" w14:textId="77777777" w:rsidR="006D40E2" w:rsidRDefault="006D40E2">
            <w:pPr>
              <w:spacing w:after="0"/>
            </w:pPr>
          </w:p>
        </w:tc>
        <w:tc>
          <w:tcPr>
            <w:tcW w:w="2438" w:type="dxa"/>
            <w:shd w:val="clear" w:color="auto" w:fill="D9E2F3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E4376B1" w14:textId="77777777" w:rsidR="006D40E2" w:rsidRDefault="007B67E9">
            <w:pPr>
              <w:spacing w:after="0"/>
              <w:jc w:val="center"/>
            </w:pPr>
            <w:r>
              <w:rPr>
                <w:rFonts w:eastAsia="メイリオ" w:cs="メイリオ"/>
                <w:b/>
                <w:sz w:val="19"/>
              </w:rPr>
              <w:t>都市</w:t>
            </w:r>
          </w:p>
        </w:tc>
        <w:tc>
          <w:tcPr>
            <w:tcW w:w="2438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D2D44D0" w14:textId="77777777" w:rsidR="006D40E2" w:rsidRDefault="006D40E2">
            <w:pPr>
              <w:spacing w:after="0"/>
            </w:pPr>
          </w:p>
        </w:tc>
      </w:tr>
      <w:tr w:rsidR="006D40E2" w14:paraId="1AAF6602" w14:textId="77777777">
        <w:trPr>
          <w:trHeight w:val="840"/>
          <w:jc w:val="center"/>
        </w:trPr>
        <w:tc>
          <w:tcPr>
            <w:tcW w:w="2438" w:type="dxa"/>
            <w:shd w:val="clear" w:color="auto" w:fill="D9E2F3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C91BB68" w14:textId="77777777" w:rsidR="006D40E2" w:rsidRDefault="007B67E9">
            <w:pPr>
              <w:spacing w:after="0"/>
              <w:jc w:val="center"/>
            </w:pPr>
            <w:r>
              <w:rPr>
                <w:rFonts w:eastAsia="メイリオ" w:cs="メイリオ"/>
                <w:b/>
                <w:sz w:val="19"/>
              </w:rPr>
              <w:t>会場名</w:t>
            </w:r>
          </w:p>
        </w:tc>
        <w:tc>
          <w:tcPr>
            <w:tcW w:w="7314" w:type="dxa"/>
            <w:gridSpan w:val="3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DCF7459" w14:textId="77777777" w:rsidR="006D40E2" w:rsidRDefault="006D40E2">
            <w:pPr>
              <w:spacing w:after="0"/>
            </w:pPr>
          </w:p>
        </w:tc>
      </w:tr>
      <w:tr w:rsidR="006D40E2" w14:paraId="44D93A9C" w14:textId="77777777">
        <w:trPr>
          <w:trHeight w:val="920"/>
          <w:jc w:val="center"/>
        </w:trPr>
        <w:tc>
          <w:tcPr>
            <w:tcW w:w="2438" w:type="dxa"/>
            <w:shd w:val="clear" w:color="auto" w:fill="D9E2F3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5E90EF3" w14:textId="77777777" w:rsidR="006D40E2" w:rsidRDefault="007B67E9">
            <w:pPr>
              <w:spacing w:after="0"/>
              <w:jc w:val="center"/>
            </w:pPr>
            <w:r>
              <w:rPr>
                <w:rFonts w:eastAsia="メイリオ" w:cs="メイリオ"/>
                <w:b/>
                <w:sz w:val="19"/>
              </w:rPr>
              <w:t>会場の位置づけ</w:t>
            </w:r>
          </w:p>
        </w:tc>
        <w:tc>
          <w:tcPr>
            <w:tcW w:w="7314" w:type="dxa"/>
            <w:gridSpan w:val="3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8EF7144" w14:textId="77777777" w:rsidR="006D40E2" w:rsidRDefault="00000000">
            <w:pPr>
              <w:spacing w:after="0"/>
              <w:rPr>
                <w:lang w:eastAsia="ja-JP"/>
              </w:rPr>
            </w:pPr>
            <w:sdt>
              <w:sdtPr>
                <w:rPr>
                  <w:lang w:eastAsia="ja-JP"/>
                </w:rPr>
                <w:id w:val="69299021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7B67E9">
                  <w:rPr>
                    <w:rFonts w:eastAsia="メイリオ" w:cs="メイリオ"/>
                    <w:lang w:eastAsia="ja-JP"/>
                  </w:rPr>
                  <w:t>□</w:t>
                </w:r>
              </w:sdtContent>
            </w:sdt>
            <w:r w:rsidR="007B67E9">
              <w:rPr>
                <w:rFonts w:eastAsia="メイリオ" w:cs="メイリオ"/>
                <w:lang w:eastAsia="ja-JP"/>
              </w:rPr>
              <w:t xml:space="preserve"> 単独実施　　</w:t>
            </w:r>
            <w:sdt>
              <w:sdtPr>
                <w:rPr>
                  <w:lang w:eastAsia="ja-JP"/>
                </w:rPr>
                <w:id w:val="79970792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7B67E9">
                  <w:rPr>
                    <w:rFonts w:eastAsia="メイリオ" w:cs="メイリオ"/>
                    <w:lang w:eastAsia="ja-JP"/>
                  </w:rPr>
                  <w:t>□</w:t>
                </w:r>
              </w:sdtContent>
            </w:sdt>
            <w:r w:rsidR="007B67E9">
              <w:rPr>
                <w:rFonts w:eastAsia="メイリオ" w:cs="メイリオ"/>
                <w:lang w:eastAsia="ja-JP"/>
              </w:rPr>
              <w:t xml:space="preserve"> 他イベントへの組込み・併催　　</w:t>
            </w:r>
            <w:sdt>
              <w:sdtPr>
                <w:rPr>
                  <w:lang w:eastAsia="ja-JP"/>
                </w:rPr>
                <w:id w:val="140279674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7B67E9">
                  <w:rPr>
                    <w:rFonts w:eastAsia="メイリオ" w:cs="メイリオ"/>
                    <w:lang w:eastAsia="ja-JP"/>
                  </w:rPr>
                  <w:t>□</w:t>
                </w:r>
              </w:sdtContent>
            </w:sdt>
            <w:r w:rsidR="007B67E9">
              <w:rPr>
                <w:rFonts w:eastAsia="メイリオ" w:cs="メイリオ"/>
                <w:lang w:eastAsia="ja-JP"/>
              </w:rPr>
              <w:t xml:space="preserve"> その他</w:t>
            </w:r>
          </w:p>
        </w:tc>
      </w:tr>
      <w:tr w:rsidR="006D40E2" w14:paraId="3BE2E836" w14:textId="77777777" w:rsidTr="006222A1">
        <w:trPr>
          <w:trHeight w:val="2162"/>
          <w:jc w:val="center"/>
        </w:trPr>
        <w:tc>
          <w:tcPr>
            <w:tcW w:w="2438" w:type="dxa"/>
            <w:shd w:val="clear" w:color="auto" w:fill="D9E2F3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CAA44A4" w14:textId="77777777" w:rsidR="006D40E2" w:rsidRDefault="007B67E9">
            <w:pPr>
              <w:spacing w:after="0"/>
              <w:jc w:val="center"/>
            </w:pPr>
            <w:proofErr w:type="spellStart"/>
            <w:r>
              <w:rPr>
                <w:rFonts w:eastAsia="メイリオ" w:cs="メイリオ"/>
                <w:b/>
                <w:sz w:val="19"/>
              </w:rPr>
              <w:t>備考</w:t>
            </w:r>
            <w:proofErr w:type="spellEnd"/>
          </w:p>
        </w:tc>
        <w:tc>
          <w:tcPr>
            <w:tcW w:w="7314" w:type="dxa"/>
            <w:gridSpan w:val="3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B183CD8" w14:textId="77777777" w:rsidR="006D40E2" w:rsidRDefault="006D40E2">
            <w:pPr>
              <w:spacing w:after="0"/>
            </w:pPr>
          </w:p>
        </w:tc>
      </w:tr>
    </w:tbl>
    <w:p w14:paraId="0AF32CDF" w14:textId="641B146E" w:rsidR="006D40E2" w:rsidRDefault="007B67E9">
      <w:pPr>
        <w:spacing w:before="360" w:after="120" w:line="240" w:lineRule="auto"/>
        <w:rPr>
          <w:lang w:eastAsia="ja-JP"/>
        </w:rPr>
      </w:pPr>
      <w:r>
        <w:rPr>
          <w:rFonts w:eastAsia="メイリオ" w:cs="メイリオ"/>
          <w:b/>
          <w:color w:val="2F5597"/>
          <w:sz w:val="24"/>
          <w:lang w:eastAsia="ja-JP"/>
        </w:rPr>
        <w:lastRenderedPageBreak/>
        <w:t>5. 実施上の制約・確認事項</w:t>
      </w:r>
    </w:p>
    <w:tbl>
      <w:tblPr>
        <w:tblW w:w="0" w:type="auto"/>
        <w:jc w:val="center"/>
        <w:tblBorders>
          <w:top w:val="single" w:sz="8" w:space="0" w:color="B7C0CD"/>
          <w:left w:val="single" w:sz="8" w:space="0" w:color="B7C0CD"/>
          <w:bottom w:val="single" w:sz="8" w:space="0" w:color="B7C0CD"/>
          <w:right w:val="single" w:sz="8" w:space="0" w:color="B7C0CD"/>
          <w:insideH w:val="single" w:sz="8" w:space="0" w:color="B7C0CD"/>
          <w:insideV w:val="single" w:sz="8" w:space="0" w:color="B7C0CD"/>
        </w:tblBorders>
        <w:tblLayout w:type="fixed"/>
        <w:tblLook w:val="04A0" w:firstRow="1" w:lastRow="0" w:firstColumn="1" w:lastColumn="0" w:noHBand="0" w:noVBand="1"/>
      </w:tblPr>
      <w:tblGrid>
        <w:gridCol w:w="3005"/>
        <w:gridCol w:w="6747"/>
      </w:tblGrid>
      <w:tr w:rsidR="006D40E2" w14:paraId="3F2B20D2" w14:textId="77777777" w:rsidTr="006222A1">
        <w:trPr>
          <w:trHeight w:val="2567"/>
          <w:jc w:val="center"/>
        </w:trPr>
        <w:tc>
          <w:tcPr>
            <w:tcW w:w="3005" w:type="dxa"/>
            <w:shd w:val="clear" w:color="auto" w:fill="D9E2F3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E0D24E7" w14:textId="16B2D4F8" w:rsidR="006D40E2" w:rsidRDefault="007B67E9">
            <w:pPr>
              <w:spacing w:after="0"/>
              <w:jc w:val="center"/>
              <w:rPr>
                <w:lang w:eastAsia="ja-JP"/>
              </w:rPr>
            </w:pPr>
            <w:r>
              <w:rPr>
                <w:rFonts w:eastAsia="メイリオ" w:cs="メイリオ"/>
                <w:b/>
                <w:sz w:val="19"/>
                <w:lang w:eastAsia="ja-JP"/>
              </w:rPr>
              <w:t>会場等の制約により</w:t>
            </w:r>
            <w:r>
              <w:rPr>
                <w:rFonts w:eastAsia="メイリオ" w:cs="メイリオ"/>
                <w:b/>
                <w:sz w:val="19"/>
                <w:lang w:eastAsia="ja-JP"/>
              </w:rPr>
              <w:br/>
              <w:t>実施できない作業</w:t>
            </w:r>
            <w:r w:rsidR="006222A1">
              <w:rPr>
                <w:rFonts w:eastAsia="メイリオ" w:cs="メイリオ" w:hint="eastAsia"/>
                <w:b/>
                <w:sz w:val="19"/>
                <w:lang w:eastAsia="ja-JP"/>
              </w:rPr>
              <w:t>等</w:t>
            </w:r>
          </w:p>
        </w:tc>
        <w:tc>
          <w:tcPr>
            <w:tcW w:w="6747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94D8D1B" w14:textId="77777777" w:rsidR="006D40E2" w:rsidRDefault="006D40E2">
            <w:pPr>
              <w:spacing w:after="0"/>
              <w:rPr>
                <w:lang w:eastAsia="ja-JP"/>
              </w:rPr>
            </w:pPr>
          </w:p>
        </w:tc>
      </w:tr>
      <w:tr w:rsidR="006D40E2" w14:paraId="2C6D9AE0" w14:textId="77777777">
        <w:trPr>
          <w:trHeight w:val="920"/>
          <w:jc w:val="center"/>
        </w:trPr>
        <w:tc>
          <w:tcPr>
            <w:tcW w:w="3005" w:type="dxa"/>
            <w:shd w:val="clear" w:color="auto" w:fill="D9E2F3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496F439" w14:textId="77777777" w:rsidR="006D40E2" w:rsidRDefault="007B67E9">
            <w:pPr>
              <w:spacing w:after="0"/>
              <w:jc w:val="center"/>
            </w:pPr>
            <w:proofErr w:type="spellStart"/>
            <w:r>
              <w:rPr>
                <w:rFonts w:eastAsia="メイリオ" w:cs="メイリオ"/>
                <w:b/>
                <w:sz w:val="19"/>
              </w:rPr>
              <w:t>確認事項</w:t>
            </w:r>
            <w:proofErr w:type="spellEnd"/>
          </w:p>
        </w:tc>
        <w:tc>
          <w:tcPr>
            <w:tcW w:w="6747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E242A0A" w14:textId="26B664A0" w:rsidR="006D40E2" w:rsidRDefault="00000000">
            <w:pPr>
              <w:spacing w:after="0"/>
              <w:rPr>
                <w:lang w:eastAsia="ja-JP"/>
              </w:rPr>
            </w:pPr>
            <w:sdt>
              <w:sdtPr>
                <w:rPr>
                  <w:lang w:eastAsia="ja-JP"/>
                </w:rPr>
                <w:id w:val="120126815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7B67E9">
                  <w:rPr>
                    <w:rFonts w:eastAsia="メイリオ" w:cs="メイリオ"/>
                    <w:lang w:eastAsia="ja-JP"/>
                  </w:rPr>
                  <w:t>□</w:t>
                </w:r>
              </w:sdtContent>
            </w:sdt>
            <w:r w:rsidR="00845AD1" w:rsidRPr="00845AD1">
              <w:rPr>
                <w:rFonts w:ascii="Meiryo UI" w:eastAsia="Meiryo UI" w:hAnsi="Meiryo UI" w:hint="eastAsia"/>
                <w:lang w:eastAsia="ja-JP"/>
              </w:rPr>
              <w:t>契約</w:t>
            </w:r>
            <w:r w:rsidR="00845AD1">
              <w:rPr>
                <w:rFonts w:ascii="Meiryo UI" w:eastAsia="Meiryo UI" w:hAnsi="Meiryo UI" w:hint="eastAsia"/>
                <w:lang w:eastAsia="ja-JP"/>
              </w:rPr>
              <w:t>・</w:t>
            </w:r>
            <w:r w:rsidR="007B67E9" w:rsidRPr="00845AD1">
              <w:rPr>
                <w:rFonts w:ascii="Meiryo UI" w:eastAsia="Meiryo UI" w:hAnsi="Meiryo UI" w:cs="メイリオ"/>
                <w:lang w:eastAsia="ja-JP"/>
              </w:rPr>
              <w:t>実</w:t>
            </w:r>
            <w:r w:rsidR="007B67E9">
              <w:rPr>
                <w:rFonts w:eastAsia="メイリオ" w:cs="メイリオ"/>
                <w:lang w:eastAsia="ja-JP"/>
              </w:rPr>
              <w:t>施に至らなかった場合には、本応募に係る</w:t>
            </w:r>
            <w:r w:rsidR="00845AD1">
              <w:rPr>
                <w:rFonts w:eastAsia="メイリオ" w:cs="メイリオ" w:hint="eastAsia"/>
                <w:lang w:eastAsia="ja-JP"/>
              </w:rPr>
              <w:t>一切の</w:t>
            </w:r>
            <w:r w:rsidR="007B67E9">
              <w:rPr>
                <w:rFonts w:eastAsia="メイリオ" w:cs="メイリオ"/>
                <w:lang w:eastAsia="ja-JP"/>
              </w:rPr>
              <w:t>対価は発生しないことを理解している。</w:t>
            </w:r>
          </w:p>
        </w:tc>
      </w:tr>
    </w:tbl>
    <w:p w14:paraId="03DB43AB" w14:textId="77777777" w:rsidR="006D40E2" w:rsidRDefault="007B67E9">
      <w:pPr>
        <w:rPr>
          <w:lang w:eastAsia="ja-JP"/>
        </w:rPr>
      </w:pPr>
      <w:r>
        <w:rPr>
          <w:lang w:eastAsia="ja-JP"/>
        </w:rPr>
        <w:br w:type="page"/>
      </w:r>
    </w:p>
    <w:p w14:paraId="0DBFA4C1" w14:textId="34EFDACB" w:rsidR="006D40E2" w:rsidRDefault="007B67E9">
      <w:pPr>
        <w:spacing w:before="360" w:after="120" w:line="240" w:lineRule="auto"/>
        <w:jc w:val="center"/>
        <w:rPr>
          <w:lang w:eastAsia="ja-JP"/>
        </w:rPr>
      </w:pPr>
      <w:r>
        <w:rPr>
          <w:rFonts w:eastAsia="メイリオ" w:cs="メイリオ"/>
          <w:b/>
          <w:color w:val="2F5597"/>
          <w:sz w:val="24"/>
          <w:lang w:eastAsia="ja-JP"/>
        </w:rPr>
        <w:lastRenderedPageBreak/>
        <w:t>任意</w:t>
      </w:r>
      <w:r w:rsidR="006222A1">
        <w:rPr>
          <w:rFonts w:eastAsia="メイリオ" w:cs="メイリオ" w:hint="eastAsia"/>
          <w:b/>
          <w:color w:val="2F5597"/>
          <w:sz w:val="24"/>
          <w:lang w:eastAsia="ja-JP"/>
        </w:rPr>
        <w:t>の</w:t>
      </w:r>
      <w:r>
        <w:rPr>
          <w:rFonts w:eastAsia="メイリオ" w:cs="メイリオ"/>
          <w:b/>
          <w:color w:val="2F5597"/>
          <w:sz w:val="24"/>
          <w:lang w:eastAsia="ja-JP"/>
        </w:rPr>
        <w:t>テスト販売に関する整理シート</w:t>
      </w:r>
    </w:p>
    <w:p w14:paraId="4F8414AE" w14:textId="77777777" w:rsidR="006222A1" w:rsidRDefault="006222A1">
      <w:pPr>
        <w:spacing w:after="80"/>
        <w:rPr>
          <w:rFonts w:eastAsia="メイリオ" w:cs="メイリオ"/>
          <w:sz w:val="19"/>
          <w:lang w:eastAsia="ja-JP"/>
        </w:rPr>
      </w:pPr>
    </w:p>
    <w:p w14:paraId="0C204B58" w14:textId="2A8871D7" w:rsidR="006D40E2" w:rsidRDefault="007B67E9">
      <w:pPr>
        <w:spacing w:after="80"/>
        <w:rPr>
          <w:lang w:eastAsia="ja-JP"/>
        </w:rPr>
      </w:pPr>
      <w:r>
        <w:rPr>
          <w:rFonts w:eastAsia="メイリオ" w:cs="メイリオ"/>
          <w:sz w:val="19"/>
          <w:lang w:eastAsia="ja-JP"/>
        </w:rPr>
        <w:t>※ テスト販売を提案する場合に記載すること。希望しない場合は、その旨を備考欄又は自由記入欄に記載すること。</w:t>
      </w:r>
    </w:p>
    <w:p w14:paraId="4DF73088" w14:textId="77777777" w:rsidR="006D40E2" w:rsidRDefault="007B67E9">
      <w:pPr>
        <w:spacing w:after="80"/>
        <w:rPr>
          <w:lang w:eastAsia="ja-JP"/>
        </w:rPr>
      </w:pPr>
      <w:r>
        <w:rPr>
          <w:rFonts w:eastAsia="メイリオ" w:cs="メイリオ"/>
          <w:sz w:val="19"/>
          <w:lang w:eastAsia="ja-JP"/>
        </w:rPr>
        <w:t>※ 実演・ワークショップ本体は短期想定（４～５日程度）ですが、テスト販売は会場条件等を踏まえ、１か月～２か月程度の提案も可能です。</w:t>
      </w:r>
    </w:p>
    <w:p w14:paraId="1F0DA8C6" w14:textId="77777777" w:rsidR="006D40E2" w:rsidRDefault="007B67E9">
      <w:pPr>
        <w:spacing w:after="160"/>
        <w:rPr>
          <w:lang w:eastAsia="ja-JP"/>
        </w:rPr>
      </w:pPr>
      <w:r>
        <w:rPr>
          <w:rFonts w:eastAsia="メイリオ" w:cs="メイリオ"/>
          <w:sz w:val="19"/>
          <w:lang w:eastAsia="ja-JP"/>
        </w:rPr>
        <w:t>※ テスト販売期間は、実演・ワークショップの実施日程と重複して設定しても構いません。</w:t>
      </w:r>
    </w:p>
    <w:tbl>
      <w:tblPr>
        <w:tblW w:w="0" w:type="auto"/>
        <w:jc w:val="center"/>
        <w:tblBorders>
          <w:top w:val="single" w:sz="8" w:space="0" w:color="B7C0CD"/>
          <w:left w:val="single" w:sz="8" w:space="0" w:color="B7C0CD"/>
          <w:bottom w:val="single" w:sz="8" w:space="0" w:color="B7C0CD"/>
          <w:right w:val="single" w:sz="8" w:space="0" w:color="B7C0CD"/>
          <w:insideH w:val="single" w:sz="8" w:space="0" w:color="B7C0CD"/>
          <w:insideV w:val="single" w:sz="8" w:space="0" w:color="B7C0CD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917"/>
      </w:tblGrid>
      <w:tr w:rsidR="006D40E2" w14:paraId="4B517524" w14:textId="77777777">
        <w:trPr>
          <w:trHeight w:val="680"/>
          <w:jc w:val="center"/>
        </w:trPr>
        <w:tc>
          <w:tcPr>
            <w:tcW w:w="2835" w:type="dxa"/>
            <w:shd w:val="clear" w:color="auto" w:fill="D9E2F3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A1085D3" w14:textId="77777777" w:rsidR="006D40E2" w:rsidRDefault="007B67E9">
            <w:pPr>
              <w:spacing w:after="0"/>
              <w:jc w:val="center"/>
            </w:pPr>
            <w:proofErr w:type="spellStart"/>
            <w:r>
              <w:rPr>
                <w:rFonts w:eastAsia="メイリオ" w:cs="メイリオ"/>
                <w:b/>
                <w:sz w:val="19"/>
              </w:rPr>
              <w:t>実施有無</w:t>
            </w:r>
            <w:proofErr w:type="spellEnd"/>
          </w:p>
        </w:tc>
        <w:tc>
          <w:tcPr>
            <w:tcW w:w="6917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6EADDF3" w14:textId="77777777" w:rsidR="006D40E2" w:rsidRDefault="00000000">
            <w:pPr>
              <w:spacing w:after="0"/>
              <w:rPr>
                <w:lang w:eastAsia="ja-JP"/>
              </w:rPr>
            </w:pPr>
            <w:sdt>
              <w:sdtPr>
                <w:rPr>
                  <w:lang w:eastAsia="ja-JP"/>
                </w:rPr>
                <w:id w:val="17699236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7B67E9">
                  <w:rPr>
                    <w:rFonts w:eastAsia="メイリオ" w:cs="メイリオ"/>
                    <w:lang w:eastAsia="ja-JP"/>
                  </w:rPr>
                  <w:t>□</w:t>
                </w:r>
              </w:sdtContent>
            </w:sdt>
            <w:r w:rsidR="007B67E9">
              <w:rPr>
                <w:rFonts w:eastAsia="メイリオ" w:cs="メイリオ"/>
                <w:lang w:eastAsia="ja-JP"/>
              </w:rPr>
              <w:t xml:space="preserve"> 提案する　　</w:t>
            </w:r>
            <w:sdt>
              <w:sdtPr>
                <w:rPr>
                  <w:lang w:eastAsia="ja-JP"/>
                </w:rPr>
                <w:id w:val="52565567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7B67E9">
                  <w:rPr>
                    <w:rFonts w:eastAsia="メイリオ" w:cs="メイリオ"/>
                    <w:lang w:eastAsia="ja-JP"/>
                  </w:rPr>
                  <w:t>□</w:t>
                </w:r>
              </w:sdtContent>
            </w:sdt>
            <w:r w:rsidR="007B67E9">
              <w:rPr>
                <w:rFonts w:eastAsia="メイリオ" w:cs="メイリオ"/>
                <w:lang w:eastAsia="ja-JP"/>
              </w:rPr>
              <w:t xml:space="preserve"> 提案しない</w:t>
            </w:r>
          </w:p>
        </w:tc>
      </w:tr>
      <w:tr w:rsidR="006D40E2" w14:paraId="1D5A2C4E" w14:textId="77777777">
        <w:trPr>
          <w:trHeight w:val="680"/>
          <w:jc w:val="center"/>
        </w:trPr>
        <w:tc>
          <w:tcPr>
            <w:tcW w:w="2835" w:type="dxa"/>
            <w:shd w:val="clear" w:color="auto" w:fill="D9E2F3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F07B2F5" w14:textId="77777777" w:rsidR="006D40E2" w:rsidRDefault="007B67E9">
            <w:pPr>
              <w:spacing w:after="0"/>
              <w:jc w:val="center"/>
            </w:pPr>
            <w:proofErr w:type="spellStart"/>
            <w:r>
              <w:rPr>
                <w:rFonts w:eastAsia="メイリオ" w:cs="メイリオ"/>
                <w:b/>
                <w:sz w:val="19"/>
              </w:rPr>
              <w:t>場所</w:t>
            </w:r>
            <w:proofErr w:type="spellEnd"/>
          </w:p>
        </w:tc>
        <w:tc>
          <w:tcPr>
            <w:tcW w:w="6917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569226B" w14:textId="77777777" w:rsidR="006D40E2" w:rsidRDefault="006D40E2">
            <w:pPr>
              <w:spacing w:after="0"/>
            </w:pPr>
          </w:p>
        </w:tc>
      </w:tr>
      <w:tr w:rsidR="006D40E2" w14:paraId="2817FEC0" w14:textId="77777777">
        <w:trPr>
          <w:trHeight w:val="680"/>
          <w:jc w:val="center"/>
        </w:trPr>
        <w:tc>
          <w:tcPr>
            <w:tcW w:w="2835" w:type="dxa"/>
            <w:shd w:val="clear" w:color="auto" w:fill="D9E2F3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762601D" w14:textId="77777777" w:rsidR="006D40E2" w:rsidRDefault="007B67E9">
            <w:pPr>
              <w:spacing w:after="0"/>
              <w:jc w:val="center"/>
            </w:pPr>
            <w:r>
              <w:rPr>
                <w:rFonts w:eastAsia="メイリオ" w:cs="メイリオ"/>
                <w:b/>
                <w:sz w:val="19"/>
              </w:rPr>
              <w:t>面積</w:t>
            </w:r>
          </w:p>
        </w:tc>
        <w:tc>
          <w:tcPr>
            <w:tcW w:w="6917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40DFFB9" w14:textId="77777777" w:rsidR="006D40E2" w:rsidRDefault="007B67E9">
            <w:pPr>
              <w:spacing w:after="0"/>
            </w:pPr>
            <w:r>
              <w:rPr>
                <w:rFonts w:eastAsia="メイリオ" w:cs="メイリオ"/>
              </w:rPr>
              <w:t>約　　　　　㎡（目安可）</w:t>
            </w:r>
          </w:p>
        </w:tc>
      </w:tr>
      <w:tr w:rsidR="006D40E2" w14:paraId="22C47432" w14:textId="77777777">
        <w:trPr>
          <w:trHeight w:val="680"/>
          <w:jc w:val="center"/>
        </w:trPr>
        <w:tc>
          <w:tcPr>
            <w:tcW w:w="2835" w:type="dxa"/>
            <w:shd w:val="clear" w:color="auto" w:fill="D9E2F3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B94DB79" w14:textId="77777777" w:rsidR="006D40E2" w:rsidRDefault="007B67E9">
            <w:pPr>
              <w:spacing w:after="0"/>
              <w:jc w:val="center"/>
            </w:pPr>
            <w:r>
              <w:rPr>
                <w:rFonts w:eastAsia="メイリオ" w:cs="メイリオ"/>
                <w:b/>
                <w:sz w:val="19"/>
              </w:rPr>
              <w:t>想定展示数</w:t>
            </w:r>
          </w:p>
        </w:tc>
        <w:tc>
          <w:tcPr>
            <w:tcW w:w="6917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8B494FC" w14:textId="77777777" w:rsidR="006D40E2" w:rsidRDefault="007B67E9">
            <w:pPr>
              <w:spacing w:after="0"/>
            </w:pPr>
            <w:r>
              <w:rPr>
                <w:rFonts w:eastAsia="メイリオ" w:cs="メイリオ"/>
              </w:rPr>
              <w:t xml:space="preserve">SKU：　　　　／　点数：　　　　</w:t>
            </w:r>
          </w:p>
        </w:tc>
      </w:tr>
      <w:tr w:rsidR="006D40E2" w14:paraId="14841D6E" w14:textId="77777777">
        <w:trPr>
          <w:trHeight w:val="680"/>
          <w:jc w:val="center"/>
        </w:trPr>
        <w:tc>
          <w:tcPr>
            <w:tcW w:w="2835" w:type="dxa"/>
            <w:shd w:val="clear" w:color="auto" w:fill="D9E2F3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5AA642D" w14:textId="77777777" w:rsidR="006D40E2" w:rsidRDefault="007B67E9">
            <w:pPr>
              <w:spacing w:after="0"/>
              <w:jc w:val="center"/>
            </w:pPr>
            <w:r>
              <w:rPr>
                <w:rFonts w:eastAsia="メイリオ" w:cs="メイリオ"/>
                <w:b/>
                <w:sz w:val="19"/>
              </w:rPr>
              <w:t>販売期間</w:t>
            </w:r>
          </w:p>
        </w:tc>
        <w:tc>
          <w:tcPr>
            <w:tcW w:w="6917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4D1ED29" w14:textId="77777777" w:rsidR="006D40E2" w:rsidRDefault="007B67E9">
            <w:pPr>
              <w:spacing w:after="0"/>
            </w:pPr>
            <w:r>
              <w:rPr>
                <w:rFonts w:eastAsia="メイリオ" w:cs="メイリオ"/>
                <w:sz w:val="20"/>
              </w:rPr>
              <w:t xml:space="preserve">　　年　　月　　日 ～ 　　年　　月　　日</w:t>
            </w:r>
          </w:p>
        </w:tc>
      </w:tr>
      <w:tr w:rsidR="006D40E2" w14:paraId="49E861AF" w14:textId="77777777">
        <w:trPr>
          <w:trHeight w:val="1160"/>
          <w:jc w:val="center"/>
        </w:trPr>
        <w:tc>
          <w:tcPr>
            <w:tcW w:w="2835" w:type="dxa"/>
            <w:shd w:val="clear" w:color="auto" w:fill="D9E2F3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B69CF24" w14:textId="77777777" w:rsidR="006D40E2" w:rsidRDefault="007B67E9">
            <w:pPr>
              <w:spacing w:after="0"/>
              <w:jc w:val="center"/>
            </w:pPr>
            <w:r>
              <w:rPr>
                <w:rFonts w:eastAsia="メイリオ" w:cs="メイリオ"/>
                <w:b/>
                <w:sz w:val="19"/>
              </w:rPr>
              <w:t>備考</w:t>
            </w:r>
          </w:p>
        </w:tc>
        <w:tc>
          <w:tcPr>
            <w:tcW w:w="6917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53C6B2D" w14:textId="77777777" w:rsidR="006D40E2" w:rsidRDefault="006D40E2">
            <w:pPr>
              <w:spacing w:after="0"/>
            </w:pPr>
          </w:p>
        </w:tc>
      </w:tr>
    </w:tbl>
    <w:p w14:paraId="72F84339" w14:textId="77777777" w:rsidR="006D40E2" w:rsidRDefault="007B67E9">
      <w:pPr>
        <w:spacing w:before="360" w:after="120" w:line="240" w:lineRule="auto"/>
      </w:pPr>
      <w:r>
        <w:rPr>
          <w:rFonts w:eastAsia="メイリオ" w:cs="メイリオ"/>
          <w:b/>
          <w:color w:val="2F5597"/>
          <w:sz w:val="24"/>
        </w:rPr>
        <w:t>自由記入欄</w:t>
      </w:r>
    </w:p>
    <w:tbl>
      <w:tblPr>
        <w:tblW w:w="0" w:type="auto"/>
        <w:jc w:val="center"/>
        <w:tblBorders>
          <w:top w:val="single" w:sz="8" w:space="0" w:color="B7C0CD"/>
          <w:left w:val="single" w:sz="8" w:space="0" w:color="B7C0CD"/>
          <w:bottom w:val="single" w:sz="8" w:space="0" w:color="B7C0CD"/>
          <w:right w:val="single" w:sz="8" w:space="0" w:color="B7C0CD"/>
          <w:insideH w:val="single" w:sz="8" w:space="0" w:color="B7C0CD"/>
          <w:insideV w:val="single" w:sz="8" w:space="0" w:color="B7C0CD"/>
        </w:tblBorders>
        <w:tblLayout w:type="fixed"/>
        <w:tblLook w:val="04A0" w:firstRow="1" w:lastRow="0" w:firstColumn="1" w:lastColumn="0" w:noHBand="0" w:noVBand="1"/>
      </w:tblPr>
      <w:tblGrid>
        <w:gridCol w:w="9752"/>
      </w:tblGrid>
      <w:tr w:rsidR="006D40E2" w14:paraId="2ED7257F" w14:textId="77777777" w:rsidTr="006222A1">
        <w:trPr>
          <w:trHeight w:val="3443"/>
          <w:jc w:val="center"/>
        </w:trPr>
        <w:tc>
          <w:tcPr>
            <w:tcW w:w="9752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937DAF1" w14:textId="77777777" w:rsidR="006D40E2" w:rsidRDefault="006D40E2">
            <w:pPr>
              <w:spacing w:after="0"/>
            </w:pPr>
          </w:p>
        </w:tc>
      </w:tr>
    </w:tbl>
    <w:p w14:paraId="0EC639BA" w14:textId="77777777" w:rsidR="007B67E9" w:rsidRDefault="007B67E9"/>
    <w:sectPr w:rsidR="007B67E9" w:rsidSect="00034616">
      <w:pgSz w:w="12240" w:h="15840"/>
      <w:pgMar w:top="794" w:right="907" w:bottom="794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8655044">
    <w:abstractNumId w:val="8"/>
  </w:num>
  <w:num w:numId="2" w16cid:durableId="2123986910">
    <w:abstractNumId w:val="6"/>
  </w:num>
  <w:num w:numId="3" w16cid:durableId="704869665">
    <w:abstractNumId w:val="5"/>
  </w:num>
  <w:num w:numId="4" w16cid:durableId="846408084">
    <w:abstractNumId w:val="4"/>
  </w:num>
  <w:num w:numId="5" w16cid:durableId="1352489252">
    <w:abstractNumId w:val="7"/>
  </w:num>
  <w:num w:numId="6" w16cid:durableId="1146047657">
    <w:abstractNumId w:val="3"/>
  </w:num>
  <w:num w:numId="7" w16cid:durableId="1364748286">
    <w:abstractNumId w:val="2"/>
  </w:num>
  <w:num w:numId="8" w16cid:durableId="1028330947">
    <w:abstractNumId w:val="1"/>
  </w:num>
  <w:num w:numId="9" w16cid:durableId="1340044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215D"/>
    <w:rsid w:val="0015074B"/>
    <w:rsid w:val="0029639D"/>
    <w:rsid w:val="00326F90"/>
    <w:rsid w:val="0060370A"/>
    <w:rsid w:val="006222A1"/>
    <w:rsid w:val="006D40E2"/>
    <w:rsid w:val="007B67E9"/>
    <w:rsid w:val="00845AD1"/>
    <w:rsid w:val="00880F2D"/>
    <w:rsid w:val="00932DB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251F87"/>
  <w14:defaultImageDpi w14:val="300"/>
  <w15:docId w15:val="{160B95DD-3BA3-4DBE-9124-764709760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メイリオ" w:hAnsi="メイリオ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西川 祐二</cp:lastModifiedBy>
  <cp:revision>5</cp:revision>
  <dcterms:created xsi:type="dcterms:W3CDTF">2026-03-30T04:39:00Z</dcterms:created>
  <dcterms:modified xsi:type="dcterms:W3CDTF">2026-04-01T02:44:00Z</dcterms:modified>
  <cp:category/>
</cp:coreProperties>
</file>