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C73F37" w14:textId="77777777" w:rsidR="00DE52C0" w:rsidRDefault="00DE52C0" w:rsidP="00DE52C0">
      <w:pPr>
        <w:jc w:val="center"/>
      </w:pPr>
      <w:r>
        <w:rPr>
          <w:rFonts w:hint="eastAsia"/>
        </w:rPr>
        <w:t>2025年度「</w:t>
      </w:r>
      <w:r w:rsidRPr="000337EC">
        <w:rPr>
          <w:rFonts w:hint="eastAsia"/>
        </w:rPr>
        <w:t>伝統的工芸品公募作品展</w:t>
      </w:r>
      <w:r>
        <w:rPr>
          <w:rFonts w:hint="eastAsia"/>
        </w:rPr>
        <w:t>」</w:t>
      </w:r>
    </w:p>
    <w:p w14:paraId="36D0EEC2" w14:textId="77777777" w:rsidR="00DE52C0" w:rsidRDefault="00DE52C0" w:rsidP="00DE52C0">
      <w:pPr>
        <w:jc w:val="center"/>
      </w:pPr>
      <w:r>
        <w:rPr>
          <w:rFonts w:hint="eastAsia"/>
        </w:rPr>
        <w:t>広報物デザイン・印刷・配送業務委託</w:t>
      </w:r>
    </w:p>
    <w:p w14:paraId="11134DE4" w14:textId="38720814" w:rsidR="00DE52C0" w:rsidRDefault="00DE52C0" w:rsidP="00DE52C0">
      <w:pPr>
        <w:jc w:val="center"/>
      </w:pPr>
      <w:r>
        <w:rPr>
          <w:rFonts w:hint="eastAsia"/>
        </w:rPr>
        <w:t>企画公募</w:t>
      </w:r>
    </w:p>
    <w:p w14:paraId="43761A9C" w14:textId="3F4FB122" w:rsidR="00DE52C0" w:rsidRPr="00FB6692" w:rsidRDefault="00DE52C0" w:rsidP="00DE52C0">
      <w:pPr>
        <w:jc w:val="center"/>
        <w:rPr>
          <w:b/>
          <w:bCs/>
          <w:bdr w:val="single" w:sz="4" w:space="0" w:color="auto"/>
        </w:rPr>
      </w:pPr>
      <w:r w:rsidRPr="00FB6692">
        <w:rPr>
          <w:rFonts w:hint="eastAsia"/>
          <w:b/>
          <w:bCs/>
          <w:bdr w:val="single" w:sz="4" w:space="0" w:color="auto"/>
        </w:rPr>
        <w:t>デザイン案</w:t>
      </w:r>
      <w:r w:rsidR="00484321">
        <w:rPr>
          <w:rFonts w:hint="eastAsia"/>
          <w:b/>
          <w:bCs/>
          <w:bdr w:val="single" w:sz="4" w:space="0" w:color="auto"/>
        </w:rPr>
        <w:t xml:space="preserve">　掲載情報</w:t>
      </w:r>
    </w:p>
    <w:p w14:paraId="7384F30F" w14:textId="77777777" w:rsidR="00DE52C0" w:rsidRDefault="00DE52C0">
      <w:pPr>
        <w:rPr>
          <w:b/>
          <w:bCs/>
        </w:rPr>
      </w:pPr>
      <w:r w:rsidRPr="00FB6692">
        <w:rPr>
          <w:rFonts w:hint="eastAsia"/>
          <w:b/>
          <w:bCs/>
        </w:rPr>
        <w:t>1.掲載必須の文字情報</w:t>
      </w:r>
    </w:p>
    <w:p w14:paraId="69561043" w14:textId="2390CFA8" w:rsidR="002D3F59" w:rsidRPr="00FB6692" w:rsidRDefault="002D3F59">
      <w:pPr>
        <w:rPr>
          <w:b/>
          <w:bCs/>
        </w:rPr>
      </w:pPr>
      <w:r>
        <w:rPr>
          <w:rFonts w:hint="eastAsia"/>
          <w:b/>
          <w:bCs/>
        </w:rPr>
        <w:t>※A4チラシ（表面／４色カラー印刷）を想定し下記の情報をレイアウトすること。</w:t>
      </w:r>
    </w:p>
    <w:p w14:paraId="7329C41A" w14:textId="13BD01E9" w:rsidR="00A53BE6" w:rsidRPr="00FB6692" w:rsidRDefault="00DE52C0" w:rsidP="00DE52C0">
      <w:pPr>
        <w:rPr>
          <w:b/>
          <w:bCs/>
        </w:rPr>
      </w:pPr>
      <w:r w:rsidRPr="00FB6692">
        <w:rPr>
          <w:rFonts w:hint="eastAsia"/>
          <w:b/>
          <w:bCs/>
        </w:rPr>
        <w:t>※掲載の順番</w:t>
      </w:r>
      <w:r w:rsidR="002D3F59">
        <w:rPr>
          <w:rFonts w:hint="eastAsia"/>
          <w:b/>
          <w:bCs/>
        </w:rPr>
        <w:t>、位置</w:t>
      </w:r>
      <w:r w:rsidRPr="00FB6692">
        <w:rPr>
          <w:rFonts w:hint="eastAsia"/>
          <w:b/>
          <w:bCs/>
        </w:rPr>
        <w:t>などは任意で変更可能。</w:t>
      </w:r>
    </w:p>
    <w:p w14:paraId="7DCB0FFB" w14:textId="69F05EA5" w:rsidR="00DE52C0" w:rsidRPr="00FB6692" w:rsidRDefault="00A53BE6" w:rsidP="00DE52C0">
      <w:pPr>
        <w:rPr>
          <w:b/>
          <w:bCs/>
        </w:rPr>
      </w:pPr>
      <w:r w:rsidRPr="00FB6692">
        <w:rPr>
          <w:rFonts w:hint="eastAsia"/>
          <w:b/>
          <w:bCs/>
        </w:rPr>
        <w:t>※記号</w:t>
      </w:r>
      <w:r w:rsidR="002D3F59">
        <w:rPr>
          <w:rFonts w:hint="eastAsia"/>
          <w:b/>
          <w:bCs/>
        </w:rPr>
        <w:t>や句読点</w:t>
      </w:r>
      <w:r w:rsidRPr="00FB6692">
        <w:rPr>
          <w:rFonts w:hint="eastAsia"/>
          <w:b/>
          <w:bCs/>
        </w:rPr>
        <w:t>など文意に影響しないテキストは任意で変更して構</w:t>
      </w:r>
      <w:r w:rsidR="002D3F59">
        <w:rPr>
          <w:rFonts w:hint="eastAsia"/>
          <w:b/>
          <w:bCs/>
        </w:rPr>
        <w:t>わない</w:t>
      </w:r>
      <w:r w:rsidRPr="00FB6692">
        <w:rPr>
          <w:rFonts w:hint="eastAsia"/>
          <w:b/>
          <w:bCs/>
        </w:rPr>
        <w:t>。</w:t>
      </w:r>
    </w:p>
    <w:p w14:paraId="23561227" w14:textId="4AA650E8" w:rsidR="00DE52C0" w:rsidRPr="00DE52C0" w:rsidRDefault="00DE52C0" w:rsidP="00DE52C0">
      <w:pPr>
        <w:rPr>
          <w:b/>
          <w:bCs/>
        </w:rPr>
      </w:pPr>
      <w:r w:rsidRPr="00FB6692">
        <w:rPr>
          <w:rFonts w:hint="eastAsia"/>
          <w:b/>
          <w:bCs/>
        </w:rPr>
        <w:t>※（●●●）【</w:t>
      </w:r>
      <w:r w:rsidR="00D0334F" w:rsidRPr="00FB6692">
        <w:rPr>
          <w:rFonts w:hint="eastAsia"/>
          <w:b/>
          <w:bCs/>
        </w:rPr>
        <w:t>黄色マーカー</w:t>
      </w:r>
      <w:r w:rsidRPr="00FB6692">
        <w:rPr>
          <w:rFonts w:hint="eastAsia"/>
          <w:b/>
          <w:bCs/>
        </w:rPr>
        <w:t>】は補足</w:t>
      </w:r>
      <w:r w:rsidR="00D0334F" w:rsidRPr="00FB6692">
        <w:rPr>
          <w:rFonts w:hint="eastAsia"/>
          <w:b/>
          <w:bCs/>
        </w:rPr>
        <w:t>説明</w:t>
      </w:r>
      <w:r w:rsidRPr="00FB6692">
        <w:rPr>
          <w:rFonts w:hint="eastAsia"/>
          <w:b/>
          <w:bCs/>
        </w:rPr>
        <w:t>のため、デザインには掲載しないこと。</w:t>
      </w:r>
    </w:p>
    <w:p w14:paraId="02FF78E0" w14:textId="79F0D63F" w:rsidR="00DE52C0" w:rsidRPr="00DE52C0" w:rsidRDefault="00DE52C0"/>
    <w:p w14:paraId="50CAB0DE" w14:textId="007A8C9D" w:rsidR="00DE52C0" w:rsidRDefault="00DE52C0">
      <w:r w:rsidRPr="00D0334F">
        <w:rPr>
          <w:rFonts w:hint="eastAsia"/>
          <w:highlight w:val="yellow"/>
        </w:rPr>
        <w:t>（タイトル）</w:t>
      </w:r>
    </w:p>
    <w:p w14:paraId="376D52A8" w14:textId="1C6D754D" w:rsidR="00DE52C0" w:rsidRDefault="00DE52C0">
      <w:r>
        <w:rPr>
          <w:rFonts w:hint="eastAsia"/>
        </w:rPr>
        <w:t>2025年度　伝統的工芸品公募作品展</w:t>
      </w:r>
    </w:p>
    <w:p w14:paraId="1B9697DC" w14:textId="42CF7D16" w:rsidR="00DE52C0" w:rsidRDefault="00DE52C0">
      <w:r w:rsidRPr="00DE52C0">
        <w:t>JAPAN'S TRADITIONAL CRAFT COMPETITION</w:t>
      </w:r>
    </w:p>
    <w:p w14:paraId="72472D59" w14:textId="77777777" w:rsidR="00FB6692" w:rsidRDefault="00FB6692"/>
    <w:p w14:paraId="4CE8F36A" w14:textId="09C6BB38" w:rsidR="00FB6692" w:rsidRPr="00FB6692" w:rsidRDefault="00FB6692">
      <w:pPr>
        <w:rPr>
          <w:highlight w:val="yellow"/>
        </w:rPr>
      </w:pPr>
      <w:r w:rsidRPr="00FB6692">
        <w:rPr>
          <w:rFonts w:hint="eastAsia"/>
          <w:highlight w:val="yellow"/>
        </w:rPr>
        <w:t>（伝統マーク入る）</w:t>
      </w:r>
    </w:p>
    <w:p w14:paraId="7BFE877A" w14:textId="6CF8F08E" w:rsidR="00FB6692" w:rsidRDefault="00FB6692">
      <w:r w:rsidRPr="00FB6692">
        <w:rPr>
          <w:rFonts w:hint="eastAsia"/>
          <w:highlight w:val="yellow"/>
        </w:rPr>
        <w:t>※別添の伝統マーク</w:t>
      </w:r>
      <w:r>
        <w:rPr>
          <w:rFonts w:hint="eastAsia"/>
          <w:highlight w:val="yellow"/>
        </w:rPr>
        <w:t>（伝統的工芸品のシンボルマーク）</w:t>
      </w:r>
      <w:r w:rsidRPr="00FB6692">
        <w:rPr>
          <w:rFonts w:hint="eastAsia"/>
          <w:highlight w:val="yellow"/>
        </w:rPr>
        <w:t>をデザインのどこかに掲出すること。</w:t>
      </w:r>
    </w:p>
    <w:p w14:paraId="692ECF03" w14:textId="0EA285F4" w:rsidR="00DE52C0" w:rsidRDefault="00DE52C0"/>
    <w:p w14:paraId="38547FA7" w14:textId="5F0239AB" w:rsidR="00DE52C0" w:rsidRDefault="00DE52C0">
      <w:r w:rsidRPr="00D0334F">
        <w:rPr>
          <w:rFonts w:hint="eastAsia"/>
          <w:highlight w:val="yellow"/>
        </w:rPr>
        <w:t>（キャッチ）</w:t>
      </w:r>
    </w:p>
    <w:p w14:paraId="15565FAB" w14:textId="45EF8949" w:rsidR="00D0334F" w:rsidRDefault="00D0334F">
      <w:r>
        <w:rPr>
          <w:rFonts w:hint="eastAsia"/>
        </w:rPr>
        <w:t>伝統技法×アイディアから生まれた、暮らしを彩る工芸品が集結！</w:t>
      </w:r>
    </w:p>
    <w:p w14:paraId="5AFE365F" w14:textId="77777777" w:rsidR="00D0334F" w:rsidRDefault="00D0334F"/>
    <w:p w14:paraId="1C76A0F8" w14:textId="47AFFC1F" w:rsidR="00A53BE6" w:rsidRDefault="00A53BE6">
      <w:r w:rsidRPr="00D0334F">
        <w:rPr>
          <w:rFonts w:hint="eastAsia"/>
          <w:highlight w:val="yellow"/>
        </w:rPr>
        <w:t>（会期情報①　メインの情報）</w:t>
      </w:r>
    </w:p>
    <w:p w14:paraId="685CD15E" w14:textId="031716F9" w:rsidR="00A53BE6" w:rsidRPr="00D0334F" w:rsidRDefault="00A53BE6">
      <w:r>
        <w:rPr>
          <w:rFonts w:hint="eastAsia"/>
        </w:rPr>
        <w:t xml:space="preserve">会場：国立新美術館　</w:t>
      </w:r>
      <w:r w:rsidR="00D0334F">
        <w:rPr>
          <w:rFonts w:hint="eastAsia"/>
        </w:rPr>
        <w:t>１階／展示室</w:t>
      </w:r>
      <w:r>
        <w:rPr>
          <w:rFonts w:hint="eastAsia"/>
        </w:rPr>
        <w:t>１D</w:t>
      </w:r>
    </w:p>
    <w:p w14:paraId="4AD9FC0E" w14:textId="3188B58E" w:rsidR="00A53BE6" w:rsidRDefault="00A53BE6">
      <w:r w:rsidRPr="00A53BE6">
        <w:rPr>
          <w:rFonts w:hint="eastAsia"/>
        </w:rPr>
        <w:t>東京都港区六本木</w:t>
      </w:r>
      <w:r w:rsidRPr="00A53BE6">
        <w:t>7-22-2</w:t>
      </w:r>
    </w:p>
    <w:p w14:paraId="36A27247" w14:textId="33096DEE" w:rsidR="00A53BE6" w:rsidRDefault="00FB6692">
      <w:r w:rsidRPr="00FB6692">
        <w:rPr>
          <w:rFonts w:hint="eastAsia"/>
        </w:rPr>
        <w:t>東京メトロ</w:t>
      </w:r>
      <w:r>
        <w:rPr>
          <w:rFonts w:hint="eastAsia"/>
        </w:rPr>
        <w:t>「</w:t>
      </w:r>
      <w:r w:rsidRPr="00FB6692">
        <w:rPr>
          <w:rFonts w:hint="eastAsia"/>
        </w:rPr>
        <w:t>乃木坂駅</w:t>
      </w:r>
      <w:r>
        <w:rPr>
          <w:rFonts w:hint="eastAsia"/>
        </w:rPr>
        <w:t>」</w:t>
      </w:r>
      <w:r w:rsidRPr="00FB6692">
        <w:rPr>
          <w:rFonts w:hint="eastAsia"/>
        </w:rPr>
        <w:t>青山霊園方面改札</w:t>
      </w:r>
      <w:r w:rsidRPr="00FB6692">
        <w:t>6出口（美術館直結）</w:t>
      </w:r>
    </w:p>
    <w:p w14:paraId="61D298ED" w14:textId="77777777" w:rsidR="00FB6692" w:rsidRDefault="00FB6692"/>
    <w:p w14:paraId="03730ED7" w14:textId="32360706" w:rsidR="00A53BE6" w:rsidRDefault="00A53BE6">
      <w:r>
        <w:rPr>
          <w:rFonts w:hint="eastAsia"/>
        </w:rPr>
        <w:t>会期：2025年11月26日（水）～12月8日（月）</w:t>
      </w:r>
    </w:p>
    <w:p w14:paraId="6849C1FF" w14:textId="6B55D3E2" w:rsidR="00A53BE6" w:rsidRDefault="00A53BE6">
      <w:r>
        <w:rPr>
          <w:rFonts w:hint="eastAsia"/>
        </w:rPr>
        <w:t>※12月2日（火）休館</w:t>
      </w:r>
    </w:p>
    <w:p w14:paraId="7EFAE190" w14:textId="77777777" w:rsidR="00A53BE6" w:rsidRDefault="00A53BE6"/>
    <w:p w14:paraId="63E81974" w14:textId="4368D3B0" w:rsidR="00A53BE6" w:rsidRDefault="00A53BE6">
      <w:r>
        <w:rPr>
          <w:rFonts w:hint="eastAsia"/>
        </w:rPr>
        <w:t>開館時間：10時～18時</w:t>
      </w:r>
    </w:p>
    <w:p w14:paraId="0620A48F" w14:textId="0C9544FA" w:rsidR="00A53BE6" w:rsidRDefault="00A53BE6">
      <w:r>
        <w:rPr>
          <w:rFonts w:hint="eastAsia"/>
        </w:rPr>
        <w:t>※最終日は13時まで。※入室は閉室の30分前まで。</w:t>
      </w:r>
    </w:p>
    <w:p w14:paraId="408C08EB" w14:textId="77777777" w:rsidR="00A53BE6" w:rsidRDefault="00A53BE6"/>
    <w:p w14:paraId="5229D856" w14:textId="3AB14B3E" w:rsidR="00A53BE6" w:rsidRDefault="00A53BE6">
      <w:r>
        <w:rPr>
          <w:rFonts w:hint="eastAsia"/>
        </w:rPr>
        <w:t>入場無料</w:t>
      </w:r>
    </w:p>
    <w:p w14:paraId="2AC2F071" w14:textId="77777777" w:rsidR="00C34BD0" w:rsidRDefault="00C34BD0"/>
    <w:p w14:paraId="6B1240FC" w14:textId="77777777" w:rsidR="00C34BD0" w:rsidRDefault="00C34BD0"/>
    <w:p w14:paraId="68BEC25D" w14:textId="77777777" w:rsidR="00FB6692" w:rsidRDefault="00FB6692"/>
    <w:p w14:paraId="5CE9EAC1" w14:textId="13F5A78F" w:rsidR="00A53BE6" w:rsidRDefault="00A53BE6">
      <w:r w:rsidRPr="00D0334F">
        <w:rPr>
          <w:rFonts w:hint="eastAsia"/>
          <w:highlight w:val="yellow"/>
        </w:rPr>
        <w:lastRenderedPageBreak/>
        <w:t>（開催情報②　サブの情報）</w:t>
      </w:r>
    </w:p>
    <w:p w14:paraId="7BC26CF3" w14:textId="77777777" w:rsidR="00D0334F" w:rsidRPr="00FB6692" w:rsidRDefault="00A53BE6">
      <w:pPr>
        <w:rPr>
          <w:b/>
          <w:bCs/>
        </w:rPr>
      </w:pPr>
      <w:r w:rsidRPr="00FB6692">
        <w:rPr>
          <w:rFonts w:hint="eastAsia"/>
          <w:b/>
          <w:bCs/>
        </w:rPr>
        <w:t>優秀作品展</w:t>
      </w:r>
      <w:r w:rsidR="00D0334F" w:rsidRPr="00FB6692">
        <w:rPr>
          <w:rFonts w:hint="eastAsia"/>
          <w:b/>
          <w:bCs/>
        </w:rPr>
        <w:t xml:space="preserve">　</w:t>
      </w:r>
    </w:p>
    <w:p w14:paraId="23231552" w14:textId="26E605D1" w:rsidR="00A53BE6" w:rsidRDefault="00D0334F">
      <w:r>
        <w:rPr>
          <w:rFonts w:hint="eastAsia"/>
        </w:rPr>
        <w:t>「内閣総理大臣賞」「衆議院議長賞」「経済産業大臣賞」などの受賞作を中心に、一部の作品を展示販売いたします。</w:t>
      </w:r>
    </w:p>
    <w:p w14:paraId="1D677975" w14:textId="77777777" w:rsidR="00D0334F" w:rsidRDefault="00D0334F"/>
    <w:p w14:paraId="37B30E9E" w14:textId="09CCFC6A" w:rsidR="00D0334F" w:rsidRDefault="00D0334F">
      <w:r>
        <w:rPr>
          <w:rFonts w:hint="eastAsia"/>
        </w:rPr>
        <w:t>会場：伝統工芸　青山スクエア</w:t>
      </w:r>
    </w:p>
    <w:p w14:paraId="400F4271" w14:textId="7FC2C7D6" w:rsidR="00D0334F" w:rsidRDefault="00D0334F">
      <w:r w:rsidRPr="00D0334F">
        <w:t>東京都港区赤坂8-1-22 1F</w:t>
      </w:r>
    </w:p>
    <w:p w14:paraId="39487B82" w14:textId="45A6BC8C" w:rsidR="00FB6692" w:rsidRDefault="00FB6692">
      <w:r>
        <w:rPr>
          <w:rFonts w:hint="eastAsia"/>
        </w:rPr>
        <w:t>東京メトロ「青山一丁目駅」4番北出口から徒歩３分</w:t>
      </w:r>
    </w:p>
    <w:p w14:paraId="745D8E12" w14:textId="77777777" w:rsidR="00D0334F" w:rsidRDefault="00D0334F"/>
    <w:p w14:paraId="7B4288DA" w14:textId="7001142E" w:rsidR="00D0334F" w:rsidRDefault="00D0334F">
      <w:r>
        <w:rPr>
          <w:rFonts w:hint="eastAsia"/>
        </w:rPr>
        <w:t>会期：2025年</w:t>
      </w:r>
      <w:r w:rsidRPr="00D0334F">
        <w:t>12月19日（金）～2026年1月8日（木）</w:t>
      </w:r>
    </w:p>
    <w:p w14:paraId="0D4051CC" w14:textId="0729FBA4" w:rsidR="00D0334F" w:rsidRDefault="00D0334F">
      <w:r>
        <w:rPr>
          <w:rFonts w:hint="eastAsia"/>
        </w:rPr>
        <w:t>※12月28日（日）～1月3日（土）休館</w:t>
      </w:r>
    </w:p>
    <w:p w14:paraId="63464A4F" w14:textId="1068057F" w:rsidR="00D0334F" w:rsidRDefault="00D0334F"/>
    <w:p w14:paraId="162B994B" w14:textId="3D22ADBE" w:rsidR="00D0334F" w:rsidRDefault="00D0334F">
      <w:r>
        <w:rPr>
          <w:rFonts w:hint="eastAsia"/>
        </w:rPr>
        <w:t>営業時間：10時～19時</w:t>
      </w:r>
    </w:p>
    <w:p w14:paraId="46052957" w14:textId="59BA5311" w:rsidR="00D0334F" w:rsidRDefault="00D0334F">
      <w:r>
        <w:rPr>
          <w:rFonts w:hint="eastAsia"/>
        </w:rPr>
        <w:t>※初日は12時開店、最終日は18時閉店。</w:t>
      </w:r>
    </w:p>
    <w:p w14:paraId="286FC339" w14:textId="77777777" w:rsidR="00D0334F" w:rsidRDefault="00D0334F"/>
    <w:p w14:paraId="5A124E19" w14:textId="64ECC0FF" w:rsidR="00D0334F" w:rsidRDefault="00D0334F">
      <w:r w:rsidRPr="00FB6692">
        <w:rPr>
          <w:rFonts w:hint="eastAsia"/>
          <w:highlight w:val="yellow"/>
        </w:rPr>
        <w:t>（</w:t>
      </w:r>
      <w:r w:rsidR="00FB6692">
        <w:rPr>
          <w:rFonts w:hint="eastAsia"/>
          <w:highlight w:val="yellow"/>
        </w:rPr>
        <w:t>運営情報</w:t>
      </w:r>
      <w:r w:rsidR="00FB6692" w:rsidRPr="00FB6692">
        <w:rPr>
          <w:rFonts w:hint="eastAsia"/>
          <w:highlight w:val="yellow"/>
        </w:rPr>
        <w:t>＆</w:t>
      </w:r>
      <w:r w:rsidRPr="00FB6692">
        <w:rPr>
          <w:rFonts w:hint="eastAsia"/>
          <w:highlight w:val="yellow"/>
        </w:rPr>
        <w:t>問い合わせ先）</w:t>
      </w:r>
    </w:p>
    <w:p w14:paraId="0242C351" w14:textId="77777777" w:rsidR="00FB6692" w:rsidRDefault="00FB6692" w:rsidP="00FB6692">
      <w:r>
        <w:rPr>
          <w:rFonts w:hint="eastAsia"/>
        </w:rPr>
        <w:t>後援：</w:t>
      </w:r>
      <w:r w:rsidRPr="00A53BE6">
        <w:rPr>
          <w:rFonts w:hint="eastAsia"/>
        </w:rPr>
        <w:t>経済産業省・中小企業庁・日本商工会議所</w:t>
      </w:r>
      <w:r>
        <w:rPr>
          <w:rFonts w:hint="eastAsia"/>
        </w:rPr>
        <w:t>・</w:t>
      </w:r>
      <w:r w:rsidRPr="00A53BE6">
        <w:rPr>
          <w:rFonts w:hint="eastAsia"/>
        </w:rPr>
        <w:t>全国商工会連合会・全国中小企業団体中央会</w:t>
      </w:r>
    </w:p>
    <w:p w14:paraId="0A44CF29" w14:textId="77777777" w:rsidR="00FB6692" w:rsidRDefault="00FB6692" w:rsidP="00FB6692">
      <w:r>
        <w:rPr>
          <w:rFonts w:hint="eastAsia"/>
        </w:rPr>
        <w:t>共催：日本伝統工芸士会</w:t>
      </w:r>
    </w:p>
    <w:p w14:paraId="57E49E52" w14:textId="6083DBF6" w:rsidR="00FB6692" w:rsidRDefault="00FB6692">
      <w:r>
        <w:rPr>
          <w:rFonts w:hint="eastAsia"/>
        </w:rPr>
        <w:t>主催（問い合わせ先）：一般財団法人　伝統的工芸品産業振興協会</w:t>
      </w:r>
    </w:p>
    <w:p w14:paraId="623F3407" w14:textId="07A9F80E" w:rsidR="00FB6692" w:rsidRDefault="00FB6692">
      <w:r>
        <w:rPr>
          <w:rFonts w:hint="eastAsia"/>
        </w:rPr>
        <w:t xml:space="preserve">e-mail　</w:t>
      </w:r>
      <w:r w:rsidRPr="00FB6692">
        <w:t xml:space="preserve"> </w:t>
      </w:r>
      <w:hyperlink r:id="rId4" w:history="1">
        <w:r w:rsidRPr="00D50E87">
          <w:rPr>
            <w:rStyle w:val="aa"/>
          </w:rPr>
          <w:t>kouboten@kougei.or.jp</w:t>
        </w:r>
      </w:hyperlink>
    </w:p>
    <w:p w14:paraId="66E6BB39" w14:textId="0859FE9A" w:rsidR="00FB6692" w:rsidRDefault="00FB6692">
      <w:r>
        <w:rPr>
          <w:rFonts w:hint="eastAsia"/>
        </w:rPr>
        <w:t>電話　03-6432-9335（企画部）</w:t>
      </w:r>
    </w:p>
    <w:p w14:paraId="58AC2679" w14:textId="77777777" w:rsidR="00FB6692" w:rsidRDefault="00FB6692"/>
    <w:p w14:paraId="139BAE62" w14:textId="3DADBACD" w:rsidR="00FB6692" w:rsidRDefault="00FB6692">
      <w:r w:rsidRPr="00FB6692">
        <w:rPr>
          <w:rFonts w:hint="eastAsia"/>
          <w:highlight w:val="yellow"/>
        </w:rPr>
        <w:t>（</w:t>
      </w:r>
      <w:r w:rsidR="0002684A">
        <w:rPr>
          <w:rFonts w:hint="eastAsia"/>
          <w:highlight w:val="yellow"/>
        </w:rPr>
        <w:t>注記と</w:t>
      </w:r>
      <w:r w:rsidRPr="00FB6692">
        <w:rPr>
          <w:rFonts w:hint="eastAsia"/>
          <w:highlight w:val="yellow"/>
        </w:rPr>
        <w:t>ホームページの誘導　※</w:t>
      </w:r>
      <w:r w:rsidR="003D185E">
        <w:rPr>
          <w:rFonts w:hint="eastAsia"/>
          <w:highlight w:val="yellow"/>
        </w:rPr>
        <w:t>URLの付近に</w:t>
      </w:r>
      <w:r w:rsidRPr="00FB6692">
        <w:rPr>
          <w:rFonts w:hint="eastAsia"/>
          <w:highlight w:val="yellow"/>
        </w:rPr>
        <w:t>別添のQRコードを掲載すること）</w:t>
      </w:r>
    </w:p>
    <w:p w14:paraId="212B9037" w14:textId="58660CC6" w:rsidR="0002684A" w:rsidRDefault="0002684A">
      <w:r>
        <w:rPr>
          <w:rFonts w:hint="eastAsia"/>
        </w:rPr>
        <w:t>※各会場に駐車場はありません。</w:t>
      </w:r>
    </w:p>
    <w:p w14:paraId="0C7783F9" w14:textId="126E0110" w:rsidR="00FB6692" w:rsidRDefault="0002684A">
      <w:r>
        <w:rPr>
          <w:rFonts w:hint="eastAsia"/>
        </w:rPr>
        <w:t>※内容は予定です。</w:t>
      </w:r>
      <w:r w:rsidR="00FB6692">
        <w:rPr>
          <w:rFonts w:hint="eastAsia"/>
        </w:rPr>
        <w:t>最新情報はホームページをご覧ください。</w:t>
      </w:r>
    </w:p>
    <w:p w14:paraId="2A182266" w14:textId="3B0AA538" w:rsidR="00FB6692" w:rsidRDefault="00FB6692">
      <w:hyperlink r:id="rId5" w:history="1">
        <w:r w:rsidRPr="00D50E87">
          <w:rPr>
            <w:rStyle w:val="aa"/>
          </w:rPr>
          <w:t>https://kyokai.kougeihin.jp/kouboten/</w:t>
        </w:r>
      </w:hyperlink>
    </w:p>
    <w:p w14:paraId="3C361053" w14:textId="77777777" w:rsidR="00FB6692" w:rsidRDefault="00FB6692"/>
    <w:p w14:paraId="52A26ECA" w14:textId="1BB7407B" w:rsidR="0002684A" w:rsidRPr="00FB6692" w:rsidRDefault="0002684A"/>
    <w:sectPr w:rsidR="0002684A" w:rsidRPr="00FB669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52C0"/>
    <w:rsid w:val="0002684A"/>
    <w:rsid w:val="001523E0"/>
    <w:rsid w:val="002D3F59"/>
    <w:rsid w:val="003D185E"/>
    <w:rsid w:val="00484321"/>
    <w:rsid w:val="007842EE"/>
    <w:rsid w:val="00803606"/>
    <w:rsid w:val="00963485"/>
    <w:rsid w:val="009A1F65"/>
    <w:rsid w:val="00A16561"/>
    <w:rsid w:val="00A53BE6"/>
    <w:rsid w:val="00C34BD0"/>
    <w:rsid w:val="00CD4299"/>
    <w:rsid w:val="00D0334F"/>
    <w:rsid w:val="00DE52C0"/>
    <w:rsid w:val="00DF2C15"/>
    <w:rsid w:val="00FB6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2034A31"/>
  <w15:chartTrackingRefBased/>
  <w15:docId w15:val="{2F3F6B66-B3D7-4BB0-B3D6-F2875B493F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  <w14:ligatures w14:val="standardContextual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E52C0"/>
  </w:style>
  <w:style w:type="paragraph" w:styleId="1">
    <w:name w:val="heading 1"/>
    <w:basedOn w:val="a"/>
    <w:next w:val="a"/>
    <w:link w:val="10"/>
    <w:uiPriority w:val="9"/>
    <w:qFormat/>
    <w:rsid w:val="00DE52C0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E52C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E52C0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E52C0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E52C0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E52C0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E52C0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E52C0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E52C0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DE52C0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DE52C0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DE52C0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DE52C0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DE52C0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DE52C0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DE52C0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DE52C0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DE52C0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DE52C0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DE52C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DE52C0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DE52C0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DE52C0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DE52C0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DE52C0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DE52C0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DE52C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DE52C0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DE52C0"/>
    <w:rPr>
      <w:b/>
      <w:bCs/>
      <w:smallCaps/>
      <w:color w:val="0F4761" w:themeColor="accent1" w:themeShade="BF"/>
      <w:spacing w:val="5"/>
    </w:rPr>
  </w:style>
  <w:style w:type="paragraph" w:styleId="Web">
    <w:name w:val="Normal (Web)"/>
    <w:basedOn w:val="a"/>
    <w:uiPriority w:val="99"/>
    <w:semiHidden/>
    <w:unhideWhenUsed/>
    <w:rsid w:val="00A53BE6"/>
    <w:pP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14:ligatures w14:val="none"/>
    </w:rPr>
  </w:style>
  <w:style w:type="character" w:styleId="aa">
    <w:name w:val="Hyperlink"/>
    <w:basedOn w:val="a0"/>
    <w:uiPriority w:val="99"/>
    <w:unhideWhenUsed/>
    <w:rsid w:val="00FB6692"/>
    <w:rPr>
      <w:color w:val="467886" w:themeColor="hyperlink"/>
      <w:u w:val="single"/>
    </w:rPr>
  </w:style>
  <w:style w:type="character" w:styleId="ab">
    <w:name w:val="Unresolved Mention"/>
    <w:basedOn w:val="a0"/>
    <w:uiPriority w:val="99"/>
    <w:semiHidden/>
    <w:unhideWhenUsed/>
    <w:rsid w:val="00FB669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129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9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kyokai.kougeihin.jp/kouboten/" TargetMode="External"/><Relationship Id="rId4" Type="http://schemas.openxmlformats.org/officeDocument/2006/relationships/hyperlink" Target="mailto:kouboten@kougei.or.jp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167</Words>
  <Characters>955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賀来 潤恵</dc:creator>
  <cp:keywords/>
  <dc:description/>
  <cp:lastModifiedBy>賀来 潤恵</cp:lastModifiedBy>
  <cp:revision>8</cp:revision>
  <cp:lastPrinted>2025-07-15T06:16:00Z</cp:lastPrinted>
  <dcterms:created xsi:type="dcterms:W3CDTF">2025-07-15T03:12:00Z</dcterms:created>
  <dcterms:modified xsi:type="dcterms:W3CDTF">2025-07-17T05:13:00Z</dcterms:modified>
</cp:coreProperties>
</file>